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85D" w:rsidRPr="00CD1B30" w:rsidRDefault="0017085D" w:rsidP="003E200A">
      <w:pPr>
        <w:ind w:firstLine="709"/>
        <w:jc w:val="both"/>
        <w:rPr>
          <w:rFonts w:ascii="Times New Roman" w:hAnsi="Times New Roman" w:cs="Times New Roman"/>
          <w:color w:val="000000" w:themeColor="text1"/>
          <w:sz w:val="28"/>
          <w:szCs w:val="28"/>
        </w:rPr>
      </w:pPr>
      <w:bookmarkStart w:id="0" w:name="_GoBack"/>
      <w:bookmarkEnd w:id="0"/>
    </w:p>
    <w:p w:rsidR="00DC4C0B" w:rsidRPr="00CD1B30" w:rsidRDefault="00093BC8" w:rsidP="0043766C">
      <w:pPr>
        <w:pStyle w:val="ad"/>
        <w:jc w:val="center"/>
        <w:rPr>
          <w:color w:val="000000" w:themeColor="text1"/>
          <w:szCs w:val="28"/>
          <w:lang w:val="uk-UA"/>
        </w:rPr>
      </w:pPr>
      <w:r>
        <w:rPr>
          <w:noProof/>
          <w:color w:val="000000" w:themeColor="text1"/>
        </w:rPr>
        <mc:AlternateContent>
          <mc:Choice Requires="wps">
            <w:drawing>
              <wp:anchor distT="0" distB="0" distL="114300" distR="114300" simplePos="0" relativeHeight="251661312" behindDoc="0" locked="0" layoutInCell="1" allowOverlap="1">
                <wp:simplePos x="0" y="0"/>
                <wp:positionH relativeFrom="column">
                  <wp:posOffset>4304030</wp:posOffset>
                </wp:positionH>
                <wp:positionV relativeFrom="paragraph">
                  <wp:posOffset>10795</wp:posOffset>
                </wp:positionV>
                <wp:extent cx="1390650" cy="430530"/>
                <wp:effectExtent l="13335" t="13335" r="5715" b="1333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430530"/>
                        </a:xfrm>
                        <a:prstGeom prst="rect">
                          <a:avLst/>
                        </a:prstGeom>
                        <a:solidFill>
                          <a:srgbClr val="FFFFFF"/>
                        </a:solidFill>
                        <a:ln w="9525">
                          <a:solidFill>
                            <a:srgbClr val="FFFFFF"/>
                          </a:solidFill>
                          <a:miter lim="800000"/>
                          <a:headEnd/>
                          <a:tailEnd/>
                        </a:ln>
                      </wps:spPr>
                      <wps:txbx>
                        <w:txbxContent>
                          <w:p w:rsidR="008E32D4" w:rsidRPr="009F670C" w:rsidRDefault="008E32D4" w:rsidP="00DC4C0B">
                            <w:pPr>
                              <w:rPr>
                                <w:b/>
                                <w:sz w:val="52"/>
                                <w:szCs w:val="52"/>
                              </w:rPr>
                            </w:pPr>
                            <w:r w:rsidRPr="009F670C">
                              <w:rPr>
                                <w:b/>
                                <w:sz w:val="52"/>
                                <w:szCs w:val="52"/>
                              </w:rPr>
                              <w:t>ПРОЕКТ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38.9pt;margin-top:.85pt;width:109.5pt;height:3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" strokecolor="white">
                <v:textbox>
                  <w:txbxContent>
                    <w:p w:rsidR="008E32D4" w:rsidRPr="009F670C" w:rsidRDefault="008E32D4" w:rsidP="00DC4C0B">
                      <w:pPr>
                        <w:rPr>
                          <w:b/>
                          <w:sz w:val="52"/>
                          <w:szCs w:val="52"/>
                        </w:rPr>
                      </w:pPr>
                      <w:r w:rsidRPr="009F670C">
                        <w:rPr>
                          <w:b/>
                          <w:sz w:val="52"/>
                          <w:szCs w:val="52"/>
                        </w:rPr>
                        <w:t>ПРОЕКТ</w:t>
                      </w:r>
                    </w:p>
                  </w:txbxContent>
                </v:textbox>
              </v:shape>
            </w:pict>
          </mc:Fallback>
        </mc:AlternateContent>
      </w:r>
      <w:r w:rsidR="00DC4C0B" w:rsidRPr="00CD1B30">
        <w:rPr>
          <w:noProof/>
          <w:color w:val="000000" w:themeColor="text1"/>
        </w:rPr>
        <w:drawing>
          <wp:inline distT="0" distB="0" distL="0" distR="0">
            <wp:extent cx="454660" cy="570865"/>
            <wp:effectExtent l="19050" t="0" r="2540" b="0"/>
            <wp:docPr id="2"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8"/>
                    <a:srcRect/>
                    <a:stretch>
                      <a:fillRect/>
                    </a:stretch>
                  </pic:blipFill>
                  <pic:spPr bwMode="auto">
                    <a:xfrm>
                      <a:off x="0" y="0"/>
                      <a:ext cx="454660" cy="570865"/>
                    </a:xfrm>
                    <a:prstGeom prst="rect">
                      <a:avLst/>
                    </a:prstGeom>
                    <a:noFill/>
                    <a:ln w="9525">
                      <a:noFill/>
                      <a:miter lim="800000"/>
                      <a:headEnd/>
                      <a:tailEnd/>
                    </a:ln>
                  </pic:spPr>
                </pic:pic>
              </a:graphicData>
            </a:graphic>
          </wp:inline>
        </w:drawing>
      </w:r>
    </w:p>
    <w:p w:rsidR="00DC4C0B" w:rsidRPr="00CD1B30" w:rsidRDefault="00DC4C0B" w:rsidP="00DC4C0B">
      <w:pPr>
        <w:pStyle w:val="af2"/>
        <w:spacing w:line="240" w:lineRule="auto"/>
        <w:rPr>
          <w:rFonts w:cs="Arial"/>
          <w:bCs w:val="0"/>
          <w:color w:val="000000" w:themeColor="text1"/>
          <w:sz w:val="24"/>
        </w:rPr>
      </w:pPr>
      <w:r w:rsidRPr="00CD1B30">
        <w:rPr>
          <w:rFonts w:cs="Arial"/>
          <w:bCs w:val="0"/>
          <w:color w:val="000000" w:themeColor="text1"/>
          <w:sz w:val="24"/>
        </w:rPr>
        <w:t>УКРАЇНА</w:t>
      </w:r>
    </w:p>
    <w:p w:rsidR="00DC4C0B" w:rsidRPr="00CD1B30" w:rsidRDefault="00DC4C0B" w:rsidP="00DC4C0B">
      <w:pPr>
        <w:pStyle w:val="1"/>
        <w:jc w:val="center"/>
        <w:rPr>
          <w:rFonts w:cs="Arial"/>
          <w:b/>
          <w:bCs/>
          <w:color w:val="000000" w:themeColor="text1"/>
          <w:spacing w:val="98"/>
          <w:sz w:val="32"/>
        </w:rPr>
      </w:pPr>
      <w:r w:rsidRPr="00CD1B30">
        <w:rPr>
          <w:b/>
          <w:color w:val="000000" w:themeColor="text1"/>
          <w:spacing w:val="98"/>
          <w:lang w:eastAsia="uk-UA"/>
        </w:rPr>
        <w:t>ЖМЕРИНСЬКАРАЙОННА РАДА</w:t>
      </w:r>
    </w:p>
    <w:p w:rsidR="00DC4C0B" w:rsidRPr="00CD1B30" w:rsidRDefault="00DC4C0B" w:rsidP="00DC4C0B">
      <w:pPr>
        <w:pStyle w:val="af2"/>
        <w:spacing w:line="240" w:lineRule="auto"/>
        <w:rPr>
          <w:rFonts w:cs="Arial"/>
          <w:bCs w:val="0"/>
          <w:color w:val="000000" w:themeColor="text1"/>
          <w:sz w:val="24"/>
        </w:rPr>
      </w:pPr>
      <w:r w:rsidRPr="00CD1B30">
        <w:rPr>
          <w:rFonts w:cs="Arial"/>
          <w:bCs w:val="0"/>
          <w:color w:val="000000" w:themeColor="text1"/>
          <w:sz w:val="24"/>
        </w:rPr>
        <w:t>ВІННИЦЬКОЇ ОБЛАСТІ</w:t>
      </w:r>
    </w:p>
    <w:p w:rsidR="00DC4C0B" w:rsidRPr="00CD1B30" w:rsidRDefault="00093BC8" w:rsidP="00DC4C0B">
      <w:pPr>
        <w:jc w:val="center"/>
        <w:rPr>
          <w:rFonts w:ascii="Bookman Old Style" w:hAnsi="Bookman Old Style" w:cs="Arial"/>
          <w:b/>
          <w:color w:val="000000" w:themeColor="text1"/>
          <w:sz w:val="27"/>
        </w:rPr>
      </w:pPr>
      <w:r>
        <w:rPr>
          <w:noProof/>
          <w:color w:val="000000" w:themeColor="text1"/>
          <w:lang w:val="ru-RU"/>
        </w:rPr>
        <mc:AlternateContent>
          <mc:Choice Requires="wps">
            <w:drawing>
              <wp:anchor distT="4294967295" distB="4294967295" distL="114300" distR="114300" simplePos="0" relativeHeight="251660288" behindDoc="0" locked="0" layoutInCell="1" allowOverlap="1">
                <wp:simplePos x="0" y="0"/>
                <wp:positionH relativeFrom="column">
                  <wp:posOffset>-219075</wp:posOffset>
                </wp:positionH>
                <wp:positionV relativeFrom="paragraph">
                  <wp:posOffset>139064</wp:posOffset>
                </wp:positionV>
                <wp:extent cx="62865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E895F" id="Прямая соединительная линия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5pt,10.95pt" to="477.7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" strokeweight="4.5pt">
                <v:stroke linestyle="thickThin"/>
              </v:line>
            </w:pict>
          </mc:Fallback>
        </mc:AlternateContent>
      </w:r>
    </w:p>
    <w:p w:rsidR="00DC4C0B" w:rsidRPr="00CD1B30" w:rsidRDefault="00DC4C0B" w:rsidP="00DC4C0B">
      <w:pPr>
        <w:pStyle w:val="2"/>
        <w:spacing w:before="0"/>
        <w:jc w:val="center"/>
        <w:rPr>
          <w:rFonts w:ascii="Bookman Old Style" w:hAnsi="Bookman Old Style" w:cs="Arial"/>
          <w:color w:val="000000" w:themeColor="text1"/>
          <w:spacing w:val="244"/>
          <w:sz w:val="40"/>
          <w:lang w:eastAsia="uk-UA"/>
        </w:rPr>
      </w:pPr>
      <w:r w:rsidRPr="00CD1B30">
        <w:rPr>
          <w:rFonts w:ascii="Bookman Old Style" w:hAnsi="Bookman Old Style"/>
          <w:bCs w:val="0"/>
          <w:iCs/>
          <w:color w:val="000000" w:themeColor="text1"/>
          <w:spacing w:val="244"/>
          <w:sz w:val="40"/>
          <w:lang w:eastAsia="uk-UA"/>
        </w:rPr>
        <w:t>РІШЕННЯ</w:t>
      </w:r>
    </w:p>
    <w:p w:rsidR="00DC4C0B" w:rsidRPr="00CD1B30" w:rsidRDefault="00DC4C0B" w:rsidP="00DC4C0B">
      <w:pPr>
        <w:jc w:val="center"/>
        <w:rPr>
          <w:rFonts w:ascii="Arial" w:hAnsi="Arial" w:cs="Arial"/>
          <w:color w:val="000000" w:themeColor="text1"/>
        </w:rPr>
      </w:pPr>
    </w:p>
    <w:p w:rsidR="00DC4C0B" w:rsidRPr="00CD1B30" w:rsidRDefault="00DC4C0B" w:rsidP="00DC4C0B">
      <w:pPr>
        <w:jc w:val="center"/>
        <w:rPr>
          <w:color w:val="000000" w:themeColor="text1"/>
        </w:rPr>
      </w:pPr>
      <w:r w:rsidRPr="00CD1B30">
        <w:rPr>
          <w:rFonts w:ascii="Arial" w:hAnsi="Arial" w:cs="Arial"/>
          <w:color w:val="000000" w:themeColor="text1"/>
        </w:rPr>
        <w:t xml:space="preserve">від  </w:t>
      </w:r>
      <w:r w:rsidR="001F67F8">
        <w:rPr>
          <w:rFonts w:ascii="Arial" w:hAnsi="Arial" w:cs="Arial"/>
          <w:color w:val="000000" w:themeColor="text1"/>
        </w:rPr>
        <w:t>___________ 2019</w:t>
      </w:r>
      <w:r w:rsidRPr="00CD1B30">
        <w:rPr>
          <w:rFonts w:ascii="Arial" w:hAnsi="Arial" w:cs="Arial"/>
          <w:color w:val="000000" w:themeColor="text1"/>
        </w:rPr>
        <w:t xml:space="preserve"> року</w:t>
      </w:r>
      <w:r w:rsidRPr="00CD1B30">
        <w:rPr>
          <w:rFonts w:ascii="Arial" w:hAnsi="Arial" w:cs="Arial"/>
          <w:color w:val="000000" w:themeColor="text1"/>
        </w:rPr>
        <w:tab/>
      </w:r>
      <w:r w:rsidRPr="00CD1B30">
        <w:rPr>
          <w:rFonts w:ascii="Arial" w:hAnsi="Arial" w:cs="Arial"/>
          <w:color w:val="000000" w:themeColor="text1"/>
        </w:rPr>
        <w:tab/>
      </w:r>
      <w:r w:rsidRPr="00CD1B30">
        <w:rPr>
          <w:rFonts w:ascii="Arial" w:hAnsi="Arial" w:cs="Arial"/>
          <w:color w:val="000000" w:themeColor="text1"/>
        </w:rPr>
        <w:tab/>
      </w:r>
      <w:r w:rsidRPr="00CD1B30">
        <w:rPr>
          <w:rFonts w:ascii="Arial" w:hAnsi="Arial" w:cs="Arial"/>
          <w:color w:val="000000" w:themeColor="text1"/>
        </w:rPr>
        <w:tab/>
        <w:t>____ сесія  7 скликання</w:t>
      </w:r>
    </w:p>
    <w:p w:rsidR="008A4C6D" w:rsidRPr="00CD1B30" w:rsidRDefault="008A4C6D" w:rsidP="00DC4C0B">
      <w:pPr>
        <w:pStyle w:val="ad"/>
        <w:ind w:right="3688"/>
        <w:jc w:val="both"/>
        <w:rPr>
          <w:rFonts w:ascii="Arial" w:hAnsi="Arial" w:cs="Arial"/>
          <w:b/>
          <w:color w:val="000000" w:themeColor="text1"/>
          <w:sz w:val="18"/>
          <w:szCs w:val="18"/>
          <w:lang w:val="uk-UA"/>
        </w:rPr>
      </w:pPr>
      <w:r w:rsidRPr="00CD1B30">
        <w:rPr>
          <w:b/>
          <w:color w:val="000000" w:themeColor="text1"/>
          <w:sz w:val="28"/>
          <w:szCs w:val="28"/>
          <w:lang w:val="uk-UA"/>
        </w:rPr>
        <w:t>Про затвердження Методики розрахунку та порядок використання плати за оренду майна спільної власності територіальних громад селища, сіл Жмеринського району</w:t>
      </w:r>
      <w:r w:rsidRPr="00CD1B30">
        <w:rPr>
          <w:rFonts w:ascii="Arial" w:hAnsi="Arial" w:cs="Arial"/>
          <w:b/>
          <w:color w:val="000000" w:themeColor="text1"/>
          <w:sz w:val="18"/>
          <w:szCs w:val="18"/>
          <w:lang w:val="uk-UA"/>
        </w:rPr>
        <w:t xml:space="preserve"> </w:t>
      </w:r>
    </w:p>
    <w:p w:rsidR="008A4C6D" w:rsidRPr="00CD1B30" w:rsidRDefault="008A4C6D" w:rsidP="0043766C">
      <w:pPr>
        <w:pStyle w:val="ad"/>
        <w:spacing w:before="120" w:beforeAutospacing="0" w:after="0" w:afterAutospacing="0"/>
        <w:ind w:firstLine="851"/>
        <w:jc w:val="both"/>
        <w:rPr>
          <w:b/>
          <w:color w:val="000000" w:themeColor="text1"/>
          <w:sz w:val="28"/>
          <w:szCs w:val="28"/>
          <w:lang w:val="uk-UA"/>
        </w:rPr>
      </w:pPr>
      <w:r w:rsidRPr="00CD1B30">
        <w:rPr>
          <w:color w:val="000000" w:themeColor="text1"/>
          <w:sz w:val="28"/>
          <w:szCs w:val="28"/>
          <w:lang w:val="uk-UA"/>
        </w:rPr>
        <w:t xml:space="preserve">З метою підвищення ефективності використання майна спільної власності територіальних громад селища,  сіл Жмеринського  району, збільшення надходжень до районного бюджету, відповідно до статті 19 Закону України «Про оренду державного та комунального майна», </w:t>
      </w:r>
      <w:r w:rsidR="008C41C0" w:rsidRPr="00D350E4">
        <w:rPr>
          <w:color w:val="000000" w:themeColor="text1"/>
          <w:sz w:val="28"/>
          <w:szCs w:val="28"/>
          <w:lang w:val="uk-UA"/>
        </w:rPr>
        <w:t>Методики розрахунку орендної плати за державне майно та пропорції її розподілу, затвердженої постановою Кабінету Міністрів України від 04.10.1995 р. №786,</w:t>
      </w:r>
      <w:r w:rsidR="008C41C0" w:rsidRPr="00CD1B30">
        <w:rPr>
          <w:color w:val="FF0000"/>
          <w:sz w:val="28"/>
          <w:szCs w:val="28"/>
          <w:lang w:val="uk-UA"/>
        </w:rPr>
        <w:t xml:space="preserve"> </w:t>
      </w:r>
      <w:r w:rsidRPr="00CD1B30">
        <w:rPr>
          <w:color w:val="000000" w:themeColor="text1"/>
          <w:sz w:val="28"/>
          <w:szCs w:val="28"/>
          <w:lang w:val="uk-UA"/>
        </w:rPr>
        <w:t xml:space="preserve">керуючись статтею 60 Закону України «Про місцеве самоврядування в Україні», районна рада </w:t>
      </w:r>
      <w:r w:rsidR="00DC4C0B" w:rsidRPr="00CD1B30">
        <w:rPr>
          <w:b/>
          <w:color w:val="000000" w:themeColor="text1"/>
          <w:sz w:val="28"/>
          <w:szCs w:val="28"/>
          <w:lang w:val="uk-UA"/>
        </w:rPr>
        <w:t>ВИРІШИЛА:</w:t>
      </w:r>
    </w:p>
    <w:p w:rsidR="008A4C6D" w:rsidRPr="00CD1B30" w:rsidRDefault="006B576B" w:rsidP="0043766C">
      <w:pPr>
        <w:pStyle w:val="ad"/>
        <w:spacing w:before="120" w:beforeAutospacing="0" w:after="0" w:afterAutospacing="0"/>
        <w:jc w:val="both"/>
        <w:rPr>
          <w:color w:val="000000" w:themeColor="text1"/>
          <w:sz w:val="28"/>
          <w:szCs w:val="28"/>
          <w:lang w:val="uk-UA"/>
        </w:rPr>
      </w:pPr>
      <w:r>
        <w:rPr>
          <w:color w:val="000000" w:themeColor="text1"/>
          <w:sz w:val="28"/>
          <w:szCs w:val="28"/>
          <w:lang w:val="uk-UA"/>
        </w:rPr>
        <w:t>1.Затвердити Методику</w:t>
      </w:r>
      <w:r w:rsidR="008A4C6D" w:rsidRPr="00CD1B30">
        <w:rPr>
          <w:color w:val="000000" w:themeColor="text1"/>
          <w:sz w:val="28"/>
          <w:szCs w:val="28"/>
          <w:lang w:val="uk-UA"/>
        </w:rPr>
        <w:t xml:space="preserve"> розрахунку та порядок використання плати за оренду майна спільної власності територіальних громад селища, сіл Жмеринського району, що </w:t>
      </w:r>
      <w:hyperlink r:id="rId9" w:history="1">
        <w:r w:rsidR="008A4C6D" w:rsidRPr="00CD1B30">
          <w:rPr>
            <w:rStyle w:val="a3"/>
            <w:color w:val="000000" w:themeColor="text1"/>
            <w:sz w:val="28"/>
            <w:szCs w:val="28"/>
            <w:lang w:val="uk-UA"/>
          </w:rPr>
          <w:t>додається.</w:t>
        </w:r>
      </w:hyperlink>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2. Встановити наступне:</w:t>
      </w:r>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2.1.Орендна плата в діючих договорах оренди може бути переглянута згідно з новими орендними ставками за умови проведення нової оцінки майна.</w:t>
      </w:r>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2.2.Продовження договорів оренди, укладених до набрання чинності цим рішенням, можливе за умови проведення нової оцінки майна, крім договорів оренди, укладених з бюджетними організаціями.</w:t>
      </w:r>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2.3.Орендодавці майна по закінченню кожного третього року дії договорів оренди (крім договорів оренди, укладених з бюджетними організаціями), протягом наступного місяця зобов’язані проводити нову оцінку майна та перерахунок орендної плати не враховуючи вартість невід’ємних поліпшень майна, здійснених орендарями.</w:t>
      </w:r>
    </w:p>
    <w:p w:rsidR="008A4C6D" w:rsidRPr="00CD1B30" w:rsidRDefault="008A4C6D" w:rsidP="0043766C">
      <w:pPr>
        <w:pStyle w:val="ad"/>
        <w:spacing w:before="120" w:beforeAutospacing="0" w:after="0" w:afterAutospacing="0"/>
        <w:jc w:val="both"/>
        <w:rPr>
          <w:color w:val="000000" w:themeColor="text1"/>
          <w:sz w:val="28"/>
          <w:szCs w:val="28"/>
          <w:lang w:val="uk-UA"/>
        </w:rPr>
      </w:pPr>
      <w:r w:rsidRPr="00CD1B30">
        <w:rPr>
          <w:color w:val="000000" w:themeColor="text1"/>
          <w:sz w:val="28"/>
          <w:szCs w:val="28"/>
          <w:lang w:val="uk-UA"/>
        </w:rPr>
        <w:t>3. Контроль за виконанням рішення покласти на постійну комісію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p>
    <w:p w:rsidR="008A4C6D" w:rsidRPr="00CD1B30" w:rsidRDefault="008A4C6D" w:rsidP="008A4C6D">
      <w:pPr>
        <w:pStyle w:val="ad"/>
        <w:rPr>
          <w:b/>
          <w:color w:val="000000" w:themeColor="text1"/>
          <w:sz w:val="28"/>
          <w:szCs w:val="28"/>
          <w:lang w:val="uk-UA"/>
        </w:rPr>
      </w:pPr>
      <w:r w:rsidRPr="00CD1B30">
        <w:rPr>
          <w:b/>
          <w:color w:val="000000" w:themeColor="text1"/>
          <w:sz w:val="28"/>
          <w:szCs w:val="28"/>
          <w:lang w:val="uk-UA"/>
        </w:rPr>
        <w:t>Голова районної ради</w:t>
      </w:r>
      <w:r w:rsidRPr="00CD1B30">
        <w:rPr>
          <w:b/>
          <w:color w:val="000000" w:themeColor="text1"/>
          <w:sz w:val="28"/>
          <w:szCs w:val="28"/>
          <w:lang w:val="uk-UA"/>
        </w:rPr>
        <w:tab/>
      </w:r>
      <w:r w:rsidRPr="00CD1B30">
        <w:rPr>
          <w:b/>
          <w:color w:val="000000" w:themeColor="text1"/>
          <w:sz w:val="28"/>
          <w:szCs w:val="28"/>
          <w:lang w:val="uk-UA"/>
        </w:rPr>
        <w:tab/>
      </w:r>
      <w:r w:rsidRPr="00CD1B30">
        <w:rPr>
          <w:b/>
          <w:color w:val="000000" w:themeColor="text1"/>
          <w:sz w:val="28"/>
          <w:szCs w:val="28"/>
          <w:lang w:val="uk-UA"/>
        </w:rPr>
        <w:tab/>
      </w:r>
      <w:r w:rsidRPr="00CD1B30">
        <w:rPr>
          <w:b/>
          <w:color w:val="000000" w:themeColor="text1"/>
          <w:sz w:val="28"/>
          <w:szCs w:val="28"/>
          <w:lang w:val="uk-UA"/>
        </w:rPr>
        <w:tab/>
      </w:r>
      <w:r w:rsidRPr="00CD1B30">
        <w:rPr>
          <w:b/>
          <w:color w:val="000000" w:themeColor="text1"/>
          <w:sz w:val="28"/>
          <w:szCs w:val="28"/>
          <w:lang w:val="uk-UA"/>
        </w:rPr>
        <w:tab/>
        <w:t>МАЛЯРЧУК</w:t>
      </w:r>
      <w:r w:rsidR="00655253" w:rsidRPr="00CD1B30">
        <w:rPr>
          <w:b/>
          <w:color w:val="000000" w:themeColor="text1"/>
          <w:sz w:val="28"/>
          <w:szCs w:val="28"/>
          <w:lang w:val="uk-UA"/>
        </w:rPr>
        <w:t xml:space="preserve"> В.Г.</w:t>
      </w:r>
    </w:p>
    <w:p w:rsidR="00DC4C0B" w:rsidRPr="00CD1B30" w:rsidRDefault="00D00E06" w:rsidP="0017085D">
      <w:pPr>
        <w:ind w:left="5664"/>
        <w:jc w:val="center"/>
        <w:rPr>
          <w:rFonts w:ascii="Times New Roman" w:eastAsia="Times New Roman" w:hAnsi="Times New Roman" w:cs="Times New Roman"/>
          <w:b/>
          <w:bCs/>
          <w:color w:val="000000" w:themeColor="text1"/>
          <w:spacing w:val="-1"/>
          <w:sz w:val="20"/>
          <w:szCs w:val="20"/>
        </w:rPr>
      </w:pPr>
      <w:r w:rsidRPr="00CD1B30">
        <w:rPr>
          <w:color w:val="000000" w:themeColor="text1"/>
        </w:rPr>
        <w:br w:type="page"/>
      </w:r>
      <w:r w:rsidR="00DC4C0B" w:rsidRPr="00CD1B30">
        <w:rPr>
          <w:rFonts w:ascii="Times New Roman" w:eastAsia="Times New Roman" w:hAnsi="Times New Roman" w:cs="Times New Roman"/>
          <w:b/>
          <w:bCs/>
          <w:color w:val="000000" w:themeColor="text1"/>
          <w:spacing w:val="-1"/>
          <w:sz w:val="20"/>
          <w:szCs w:val="20"/>
        </w:rPr>
        <w:lastRenderedPageBreak/>
        <w:t>Додаток</w:t>
      </w:r>
    </w:p>
    <w:p w:rsidR="00DC4C0B" w:rsidRPr="00CD1B30" w:rsidRDefault="00DC4C0B" w:rsidP="00DC4C0B">
      <w:pPr>
        <w:pStyle w:val="22"/>
        <w:shd w:val="clear" w:color="auto" w:fill="auto"/>
        <w:spacing w:before="120" w:after="0" w:line="240" w:lineRule="auto"/>
        <w:ind w:left="5664" w:firstLine="0"/>
        <w:rPr>
          <w:color w:val="000000" w:themeColor="text1"/>
          <w:sz w:val="20"/>
          <w:szCs w:val="20"/>
        </w:rPr>
      </w:pPr>
      <w:r w:rsidRPr="00CD1B30">
        <w:rPr>
          <w:color w:val="000000" w:themeColor="text1"/>
          <w:sz w:val="20"/>
          <w:szCs w:val="20"/>
        </w:rPr>
        <w:t xml:space="preserve">до рішення ____ сесії районної ради 7 скликання від </w:t>
      </w:r>
      <w:r w:rsidR="001F67F8">
        <w:rPr>
          <w:color w:val="000000" w:themeColor="text1"/>
          <w:sz w:val="20"/>
          <w:szCs w:val="20"/>
        </w:rPr>
        <w:t>___________ 2019</w:t>
      </w:r>
      <w:r w:rsidRPr="00CD1B30">
        <w:rPr>
          <w:color w:val="000000" w:themeColor="text1"/>
          <w:sz w:val="20"/>
          <w:szCs w:val="20"/>
        </w:rPr>
        <w:t xml:space="preserve"> р.</w:t>
      </w:r>
    </w:p>
    <w:p w:rsidR="002C4446" w:rsidRPr="00CD1B30" w:rsidRDefault="00396A8E" w:rsidP="00481E3F">
      <w:pPr>
        <w:pStyle w:val="22"/>
        <w:shd w:val="clear" w:color="auto" w:fill="auto"/>
        <w:spacing w:before="120" w:after="0" w:line="240" w:lineRule="auto"/>
        <w:ind w:firstLine="0"/>
        <w:rPr>
          <w:color w:val="000000" w:themeColor="text1"/>
          <w:sz w:val="28"/>
          <w:szCs w:val="28"/>
        </w:rPr>
      </w:pPr>
      <w:r w:rsidRPr="00CD1B30">
        <w:rPr>
          <w:color w:val="000000" w:themeColor="text1"/>
          <w:sz w:val="28"/>
          <w:szCs w:val="28"/>
        </w:rPr>
        <w:t>М Е Т О Д И К А</w:t>
      </w:r>
    </w:p>
    <w:p w:rsidR="002C4446" w:rsidRPr="00CD1B30" w:rsidRDefault="00396A8E" w:rsidP="00481E3F">
      <w:pPr>
        <w:pStyle w:val="22"/>
        <w:shd w:val="clear" w:color="auto" w:fill="auto"/>
        <w:spacing w:before="120" w:after="0" w:line="240" w:lineRule="auto"/>
        <w:ind w:left="20" w:right="20" w:firstLine="0"/>
        <w:rPr>
          <w:color w:val="000000" w:themeColor="text1"/>
          <w:sz w:val="28"/>
          <w:szCs w:val="28"/>
        </w:rPr>
      </w:pPr>
      <w:r w:rsidRPr="00CD1B30">
        <w:rPr>
          <w:color w:val="000000" w:themeColor="text1"/>
          <w:sz w:val="28"/>
          <w:szCs w:val="28"/>
        </w:rPr>
        <w:t>розрахунку та порядок використання плати за оренду майна спільної власності територіальних громад селищ</w:t>
      </w:r>
      <w:r w:rsidR="003544A9" w:rsidRPr="00CD1B30">
        <w:rPr>
          <w:color w:val="000000" w:themeColor="text1"/>
          <w:sz w:val="28"/>
          <w:szCs w:val="28"/>
        </w:rPr>
        <w:t>а</w:t>
      </w:r>
      <w:r w:rsidRPr="00CD1B30">
        <w:rPr>
          <w:color w:val="000000" w:themeColor="text1"/>
          <w:sz w:val="28"/>
          <w:szCs w:val="28"/>
        </w:rPr>
        <w:t xml:space="preserve">, </w:t>
      </w:r>
      <w:r w:rsidR="003544A9" w:rsidRPr="00CD1B30">
        <w:rPr>
          <w:color w:val="000000" w:themeColor="text1"/>
          <w:sz w:val="28"/>
          <w:szCs w:val="28"/>
        </w:rPr>
        <w:t>сіл</w:t>
      </w:r>
      <w:r w:rsidRPr="00CD1B30">
        <w:rPr>
          <w:color w:val="000000" w:themeColor="text1"/>
          <w:sz w:val="28"/>
          <w:szCs w:val="28"/>
        </w:rPr>
        <w:t xml:space="preserve"> </w:t>
      </w:r>
      <w:r w:rsidR="003C762E" w:rsidRPr="00CD1B30">
        <w:rPr>
          <w:color w:val="000000" w:themeColor="text1"/>
          <w:sz w:val="28"/>
          <w:szCs w:val="28"/>
        </w:rPr>
        <w:t>Жмеринського району</w:t>
      </w:r>
    </w:p>
    <w:p w:rsidR="003C762E" w:rsidRPr="00CD1B30" w:rsidRDefault="003C762E" w:rsidP="00481E3F">
      <w:pPr>
        <w:pStyle w:val="22"/>
        <w:shd w:val="clear" w:color="auto" w:fill="auto"/>
        <w:spacing w:before="120" w:after="0" w:line="240" w:lineRule="auto"/>
        <w:ind w:left="20" w:right="20" w:firstLine="0"/>
        <w:jc w:val="both"/>
        <w:rPr>
          <w:color w:val="000000" w:themeColor="text1"/>
          <w:sz w:val="28"/>
          <w:szCs w:val="28"/>
        </w:rPr>
      </w:pPr>
    </w:p>
    <w:p w:rsidR="002C4446" w:rsidRPr="00CD1B30" w:rsidRDefault="00396A8E" w:rsidP="00481E3F">
      <w:pPr>
        <w:pStyle w:val="22"/>
        <w:numPr>
          <w:ilvl w:val="0"/>
          <w:numId w:val="13"/>
        </w:numPr>
        <w:shd w:val="clear" w:color="auto" w:fill="auto"/>
        <w:tabs>
          <w:tab w:val="left" w:pos="0"/>
        </w:tabs>
        <w:spacing w:before="120" w:after="0" w:line="240" w:lineRule="auto"/>
        <w:rPr>
          <w:color w:val="000000" w:themeColor="text1"/>
          <w:sz w:val="28"/>
          <w:szCs w:val="28"/>
        </w:rPr>
      </w:pPr>
      <w:r w:rsidRPr="00CD1B30">
        <w:rPr>
          <w:color w:val="000000" w:themeColor="text1"/>
          <w:sz w:val="28"/>
          <w:szCs w:val="28"/>
        </w:rPr>
        <w:t>Загальні положення</w:t>
      </w:r>
    </w:p>
    <w:p w:rsidR="002C4446" w:rsidRPr="00CD1B30" w:rsidRDefault="00396A8E" w:rsidP="00481E3F">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 xml:space="preserve">Дану Методику розроблено відповідно до частини 2 статті 19 Закону України «Про оренду державного та комунального майна» з метою створення єдиного організаційно-правового механізму справляння плати за оренду майна спільної власності територіальних громад </w:t>
      </w:r>
      <w:r w:rsidR="00655253" w:rsidRPr="00CD1B30">
        <w:rPr>
          <w:color w:val="000000" w:themeColor="text1"/>
          <w:sz w:val="28"/>
          <w:szCs w:val="28"/>
        </w:rPr>
        <w:t>селища,</w:t>
      </w:r>
      <w:r w:rsidR="00D350E4">
        <w:rPr>
          <w:color w:val="000000" w:themeColor="text1"/>
          <w:sz w:val="28"/>
          <w:szCs w:val="28"/>
        </w:rPr>
        <w:t xml:space="preserve"> </w:t>
      </w:r>
      <w:r w:rsidR="00655253" w:rsidRPr="00CD1B30">
        <w:rPr>
          <w:color w:val="000000" w:themeColor="text1"/>
          <w:sz w:val="28"/>
          <w:szCs w:val="28"/>
        </w:rPr>
        <w:t>сіл</w:t>
      </w:r>
      <w:r w:rsidRPr="00CD1B30">
        <w:rPr>
          <w:color w:val="000000" w:themeColor="text1"/>
          <w:sz w:val="28"/>
          <w:szCs w:val="28"/>
        </w:rPr>
        <w:t xml:space="preserve"> </w:t>
      </w:r>
      <w:r w:rsidR="003C762E" w:rsidRPr="00CD1B30">
        <w:rPr>
          <w:color w:val="000000" w:themeColor="text1"/>
          <w:sz w:val="28"/>
          <w:szCs w:val="28"/>
        </w:rPr>
        <w:t>Жмеринського району</w:t>
      </w:r>
      <w:r w:rsidRPr="00CD1B30">
        <w:rPr>
          <w:color w:val="000000" w:themeColor="text1"/>
          <w:sz w:val="28"/>
          <w:szCs w:val="28"/>
        </w:rPr>
        <w:t>: цілісного майнового компл</w:t>
      </w:r>
      <w:r w:rsidR="00D84D31" w:rsidRPr="00CD1B30">
        <w:rPr>
          <w:color w:val="000000" w:themeColor="text1"/>
          <w:sz w:val="28"/>
          <w:szCs w:val="28"/>
        </w:rPr>
        <w:t>ексу комунального підприємства</w:t>
      </w:r>
      <w:r w:rsidRPr="00CD1B30">
        <w:rPr>
          <w:color w:val="000000" w:themeColor="text1"/>
          <w:sz w:val="28"/>
          <w:szCs w:val="28"/>
        </w:rPr>
        <w:t>, нерухомого майна та іншого окремого індивідуально визначеного майна.</w:t>
      </w:r>
    </w:p>
    <w:p w:rsidR="002C4446" w:rsidRPr="00CD1B30" w:rsidRDefault="00396A8E" w:rsidP="00481E3F">
      <w:pPr>
        <w:pStyle w:val="22"/>
        <w:numPr>
          <w:ilvl w:val="0"/>
          <w:numId w:val="13"/>
        </w:numPr>
        <w:shd w:val="clear" w:color="auto" w:fill="auto"/>
        <w:tabs>
          <w:tab w:val="left" w:pos="0"/>
        </w:tabs>
        <w:spacing w:before="120" w:after="0" w:line="240" w:lineRule="auto"/>
        <w:rPr>
          <w:color w:val="000000" w:themeColor="text1"/>
          <w:sz w:val="28"/>
          <w:szCs w:val="28"/>
        </w:rPr>
      </w:pPr>
      <w:r w:rsidRPr="00CD1B30">
        <w:rPr>
          <w:color w:val="000000" w:themeColor="text1"/>
          <w:sz w:val="28"/>
          <w:szCs w:val="28"/>
        </w:rPr>
        <w:t>Орендна плата</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 xml:space="preserve">Орендна плата є обов‘язковим фіксованим платежем, який орендар вносить орендодавцеві або/та до </w:t>
      </w:r>
      <w:r w:rsidR="003C762E" w:rsidRPr="00CD1B30">
        <w:rPr>
          <w:rFonts w:ascii="Times New Roman" w:hAnsi="Times New Roman" w:cs="Times New Roman"/>
          <w:color w:val="000000" w:themeColor="text1"/>
          <w:sz w:val="28"/>
          <w:szCs w:val="28"/>
          <w:lang w:val="uk-UA"/>
        </w:rPr>
        <w:t xml:space="preserve">районного </w:t>
      </w:r>
      <w:r w:rsidRPr="00CD1B30">
        <w:rPr>
          <w:rFonts w:ascii="Times New Roman" w:hAnsi="Times New Roman" w:cs="Times New Roman"/>
          <w:color w:val="000000" w:themeColor="text1"/>
          <w:sz w:val="28"/>
          <w:szCs w:val="28"/>
          <w:lang w:val="uk-UA"/>
        </w:rPr>
        <w:t xml:space="preserve"> бюджету незалежно від наслідків господарської або іншої діяльності.</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 xml:space="preserve">Орендодавці комунального майна </w:t>
      </w:r>
      <w:r w:rsidR="003C762E" w:rsidRPr="00CD1B30">
        <w:rPr>
          <w:rFonts w:ascii="Times New Roman" w:hAnsi="Times New Roman" w:cs="Times New Roman"/>
          <w:color w:val="000000" w:themeColor="text1"/>
          <w:sz w:val="28"/>
          <w:szCs w:val="28"/>
          <w:lang w:val="uk-UA"/>
        </w:rPr>
        <w:t>району</w:t>
      </w:r>
      <w:r w:rsidRPr="00CD1B30">
        <w:rPr>
          <w:rFonts w:ascii="Times New Roman" w:hAnsi="Times New Roman" w:cs="Times New Roman"/>
          <w:color w:val="000000" w:themeColor="text1"/>
          <w:sz w:val="28"/>
          <w:szCs w:val="28"/>
          <w:lang w:val="uk-UA"/>
        </w:rPr>
        <w:t xml:space="preserve"> - комунальні підприємства та установи, зазначені в</w:t>
      </w:r>
      <w:r w:rsidR="003C762E" w:rsidRPr="00CD1B30">
        <w:rPr>
          <w:rFonts w:ascii="Times New Roman" w:hAnsi="Times New Roman" w:cs="Times New Roman"/>
          <w:color w:val="000000" w:themeColor="text1"/>
          <w:sz w:val="28"/>
          <w:szCs w:val="28"/>
          <w:lang w:val="uk-UA"/>
        </w:rPr>
        <w:t xml:space="preserve"> </w:t>
      </w:r>
      <w:r w:rsidR="00FE4A7D" w:rsidRPr="00CD1B30">
        <w:rPr>
          <w:rFonts w:ascii="Times New Roman" w:hAnsi="Times New Roman" w:cs="Times New Roman"/>
          <w:color w:val="000000" w:themeColor="text1"/>
          <w:sz w:val="28"/>
          <w:szCs w:val="28"/>
          <w:lang w:val="uk-UA"/>
        </w:rPr>
        <w:t xml:space="preserve">Переліку об’єктів спільної комунальної власності територіальних громад </w:t>
      </w:r>
      <w:r w:rsidR="00930EF3" w:rsidRPr="00CD1B30">
        <w:rPr>
          <w:rFonts w:ascii="Times New Roman" w:hAnsi="Times New Roman" w:cs="Times New Roman"/>
          <w:color w:val="000000" w:themeColor="text1"/>
          <w:sz w:val="28"/>
          <w:szCs w:val="28"/>
          <w:lang w:val="uk-UA"/>
        </w:rPr>
        <w:t xml:space="preserve">селища, сіл </w:t>
      </w:r>
      <w:r w:rsidR="000E647D" w:rsidRPr="00CD1B30">
        <w:rPr>
          <w:rFonts w:ascii="Times New Roman" w:hAnsi="Times New Roman" w:cs="Times New Roman"/>
          <w:color w:val="000000" w:themeColor="text1"/>
          <w:sz w:val="28"/>
          <w:szCs w:val="28"/>
          <w:lang w:val="uk-UA"/>
        </w:rPr>
        <w:t xml:space="preserve"> Жмеринського району</w:t>
      </w:r>
      <w:r w:rsidR="000E647D" w:rsidRPr="00CD1B30">
        <w:rPr>
          <w:rFonts w:ascii="Times New Roman" w:hAnsi="Times New Roman" w:cs="Times New Roman"/>
          <w:b/>
          <w:color w:val="000000" w:themeColor="text1"/>
          <w:sz w:val="28"/>
          <w:szCs w:val="28"/>
          <w:lang w:val="uk-UA"/>
        </w:rPr>
        <w:t xml:space="preserve"> </w:t>
      </w:r>
      <w:r w:rsidR="00D10718">
        <w:rPr>
          <w:rFonts w:ascii="Times New Roman" w:hAnsi="Times New Roman" w:cs="Times New Roman"/>
          <w:color w:val="000000" w:themeColor="text1"/>
          <w:sz w:val="28"/>
          <w:szCs w:val="28"/>
          <w:lang w:val="uk-UA"/>
        </w:rPr>
        <w:t>(додаток 3</w:t>
      </w:r>
      <w:r w:rsidR="00FE4A7D" w:rsidRPr="00CD1B30">
        <w:rPr>
          <w:rFonts w:ascii="Times New Roman" w:hAnsi="Times New Roman" w:cs="Times New Roman"/>
          <w:color w:val="000000" w:themeColor="text1"/>
          <w:sz w:val="28"/>
          <w:szCs w:val="28"/>
          <w:lang w:val="uk-UA"/>
        </w:rPr>
        <w:t>)</w:t>
      </w:r>
      <w:r w:rsidRPr="00CD1B30">
        <w:rPr>
          <w:rFonts w:ascii="Times New Roman" w:hAnsi="Times New Roman" w:cs="Times New Roman"/>
          <w:color w:val="000000" w:themeColor="text1"/>
          <w:sz w:val="28"/>
          <w:szCs w:val="28"/>
          <w:lang w:val="uk-UA"/>
        </w:rPr>
        <w:t>.</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Орендна плата встановлюється за погодженням сторін договору оренди, але не може бути меншою розміру, розрахованого за цією Методикою або визначається за результатами конкурсу на оренду майна.</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У разі проведення конкурсної процедури орендна плата, розрахована за цією Методикою, застосовується як стартова.</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Орендна плата за пер</w:t>
      </w:r>
      <w:r w:rsidRPr="00CD1B30">
        <w:rPr>
          <w:rStyle w:val="11"/>
          <w:color w:val="000000" w:themeColor="text1"/>
          <w:sz w:val="28"/>
          <w:szCs w:val="28"/>
          <w:u w:val="none"/>
        </w:rPr>
        <w:t>ши</w:t>
      </w:r>
      <w:r w:rsidRPr="00CD1B30">
        <w:rPr>
          <w:rFonts w:ascii="Times New Roman" w:hAnsi="Times New Roman" w:cs="Times New Roman"/>
          <w:color w:val="000000" w:themeColor="text1"/>
          <w:sz w:val="28"/>
          <w:szCs w:val="28"/>
          <w:lang w:val="uk-UA"/>
        </w:rPr>
        <w:t>й місяць оренди визначається шляхом коригування розміру орендної плати за базовий місяць розрахунку на індекс інфляції за період з першого числа наступного за базовим місяця до останнього числа першого місяця оренди.</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Базовий місяць розрахунку орендної плати - останній місяць, за який визначено індекс інфляції.</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Орендна плата за кожний наступний місяць визначається шляхом коригування місячної орендної плати за попередній місяць на індекс інфляції за поточний місяць.</w:t>
      </w:r>
    </w:p>
    <w:p w:rsidR="008C41C0" w:rsidRPr="00D350E4" w:rsidRDefault="008C41C0"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Розмір  орендної  плати  може  бути змінено за погодженням сторін. </w:t>
      </w:r>
      <w:bookmarkStart w:id="1" w:name="o224"/>
      <w:bookmarkEnd w:id="1"/>
    </w:p>
    <w:p w:rsidR="008C41C0" w:rsidRPr="00D350E4" w:rsidRDefault="008C41C0" w:rsidP="00A2611B">
      <w:pPr>
        <w:pStyle w:val="3"/>
        <w:shd w:val="clear" w:color="auto" w:fill="auto"/>
        <w:spacing w:before="120" w:after="0" w:line="240" w:lineRule="auto"/>
        <w:ind w:left="20" w:right="20" w:firstLine="560"/>
        <w:rPr>
          <w:color w:val="000000" w:themeColor="text1"/>
          <w:sz w:val="28"/>
          <w:szCs w:val="28"/>
        </w:rPr>
      </w:pPr>
      <w:r w:rsidRPr="00D350E4">
        <w:rPr>
          <w:color w:val="000000" w:themeColor="text1"/>
          <w:sz w:val="28"/>
          <w:szCs w:val="28"/>
        </w:rPr>
        <w:t>Розмір  орендної плати може бути змінено на вимогу однієї з сторін, якщо з незалежних від них обставин істотно змінився стан об'єкта   оренди,   а   також   в   інших  випадках,  встановлених законодавчими актами України.</w:t>
      </w:r>
      <w:bookmarkStart w:id="2" w:name="o225"/>
      <w:bookmarkStart w:id="3" w:name="o227"/>
      <w:bookmarkEnd w:id="2"/>
      <w:bookmarkEnd w:id="3"/>
    </w:p>
    <w:p w:rsidR="008C41C0" w:rsidRPr="00D350E4" w:rsidRDefault="008C41C0" w:rsidP="00A2611B">
      <w:pPr>
        <w:pStyle w:val="3"/>
        <w:shd w:val="clear" w:color="auto" w:fill="auto"/>
        <w:spacing w:before="120" w:after="0" w:line="240" w:lineRule="auto"/>
        <w:ind w:left="20" w:right="20" w:firstLine="560"/>
        <w:rPr>
          <w:color w:val="000000" w:themeColor="text1"/>
          <w:sz w:val="28"/>
          <w:szCs w:val="28"/>
        </w:rPr>
      </w:pPr>
      <w:r w:rsidRPr="00D350E4">
        <w:rPr>
          <w:color w:val="000000" w:themeColor="text1"/>
          <w:sz w:val="28"/>
          <w:szCs w:val="28"/>
        </w:rPr>
        <w:t xml:space="preserve">Спори з питань зміни орендної плати вирішуються відповідно до чинного законодавства. </w:t>
      </w:r>
    </w:p>
    <w:p w:rsidR="002C4446" w:rsidRPr="00D350E4"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Річна орендна плата за оренду майна бюджетними установами, як</w:t>
      </w:r>
      <w:r w:rsidR="00481E3F" w:rsidRPr="00CD1B30">
        <w:rPr>
          <w:rFonts w:ascii="Times New Roman" w:hAnsi="Times New Roman" w:cs="Times New Roman"/>
          <w:color w:val="000000" w:themeColor="text1"/>
          <w:sz w:val="28"/>
          <w:szCs w:val="28"/>
          <w:lang w:val="uk-UA"/>
        </w:rPr>
        <w:t xml:space="preserve">і </w:t>
      </w:r>
      <w:r w:rsidRPr="00CD1B30">
        <w:rPr>
          <w:rFonts w:ascii="Times New Roman" w:hAnsi="Times New Roman" w:cs="Times New Roman"/>
          <w:color w:val="000000" w:themeColor="text1"/>
          <w:sz w:val="28"/>
          <w:szCs w:val="28"/>
          <w:lang w:val="uk-UA"/>
        </w:rPr>
        <w:t xml:space="preserve">повністю утримуються за рахунок </w:t>
      </w:r>
      <w:r w:rsidR="00481E3F" w:rsidRPr="00CD1B30">
        <w:rPr>
          <w:rFonts w:ascii="Times New Roman" w:hAnsi="Times New Roman" w:cs="Times New Roman"/>
          <w:color w:val="000000" w:themeColor="text1"/>
          <w:sz w:val="28"/>
          <w:szCs w:val="28"/>
          <w:lang w:val="uk-UA"/>
        </w:rPr>
        <w:t>районного</w:t>
      </w:r>
      <w:r w:rsidRPr="00CD1B30">
        <w:rPr>
          <w:rFonts w:ascii="Times New Roman" w:hAnsi="Times New Roman" w:cs="Times New Roman"/>
          <w:color w:val="000000" w:themeColor="text1"/>
          <w:sz w:val="28"/>
          <w:szCs w:val="28"/>
          <w:lang w:val="uk-UA"/>
        </w:rPr>
        <w:t xml:space="preserve"> бюджету, державними й комунальними закладами охорони здоров’я, які повністю утримуються за </w:t>
      </w:r>
      <w:r w:rsidRPr="00CD1B30">
        <w:rPr>
          <w:rFonts w:ascii="Times New Roman" w:hAnsi="Times New Roman" w:cs="Times New Roman"/>
          <w:color w:val="000000" w:themeColor="text1"/>
          <w:sz w:val="28"/>
          <w:szCs w:val="28"/>
          <w:lang w:val="uk-UA"/>
        </w:rPr>
        <w:lastRenderedPageBreak/>
        <w:t xml:space="preserve">рахунок державного або місцевих бюджетів, </w:t>
      </w:r>
      <w:r w:rsidR="00481E3F" w:rsidRPr="00CD1B30">
        <w:rPr>
          <w:rFonts w:ascii="Times New Roman" w:hAnsi="Times New Roman" w:cs="Times New Roman"/>
          <w:color w:val="000000" w:themeColor="text1"/>
          <w:sz w:val="28"/>
          <w:szCs w:val="28"/>
          <w:lang w:val="uk-UA"/>
        </w:rPr>
        <w:t xml:space="preserve">Жмеринською районною державною адміністрацією </w:t>
      </w:r>
      <w:r w:rsidRPr="00CD1B30">
        <w:rPr>
          <w:rFonts w:ascii="Times New Roman" w:hAnsi="Times New Roman" w:cs="Times New Roman"/>
          <w:color w:val="000000" w:themeColor="text1"/>
          <w:sz w:val="28"/>
          <w:szCs w:val="28"/>
          <w:lang w:val="uk-UA"/>
        </w:rPr>
        <w:t>становить</w:t>
      </w:r>
      <w:r w:rsidR="00A2611B" w:rsidRPr="00CD1B30">
        <w:rPr>
          <w:color w:val="000000" w:themeColor="text1"/>
          <w:sz w:val="28"/>
          <w:szCs w:val="28"/>
          <w:lang w:val="uk-UA"/>
        </w:rPr>
        <w:t xml:space="preserve"> </w:t>
      </w:r>
      <w:r w:rsidR="00A2611B" w:rsidRPr="00CD1B30">
        <w:rPr>
          <w:rFonts w:ascii="Times New Roman" w:hAnsi="Times New Roman" w:cs="Times New Roman"/>
          <w:color w:val="000000" w:themeColor="text1"/>
          <w:sz w:val="28"/>
          <w:szCs w:val="28"/>
          <w:lang w:val="uk-UA"/>
        </w:rPr>
        <w:t>одну гривню</w:t>
      </w:r>
      <w:r w:rsidRPr="00CD1B30">
        <w:rPr>
          <w:rFonts w:ascii="Times New Roman" w:hAnsi="Times New Roman" w:cs="Times New Roman"/>
          <w:color w:val="000000" w:themeColor="text1"/>
          <w:sz w:val="28"/>
          <w:szCs w:val="28"/>
          <w:lang w:val="uk-UA"/>
        </w:rPr>
        <w:t>.</w:t>
      </w:r>
      <w:r w:rsidR="00A2611B" w:rsidRPr="00CD1B30">
        <w:rPr>
          <w:rFonts w:ascii="Times New Roman" w:hAnsi="Times New Roman" w:cs="Times New Roman"/>
          <w:color w:val="000000" w:themeColor="text1"/>
          <w:sz w:val="28"/>
          <w:szCs w:val="28"/>
          <w:lang w:val="uk-UA"/>
        </w:rPr>
        <w:t xml:space="preserve"> </w:t>
      </w:r>
      <w:r w:rsidR="00A2611B" w:rsidRPr="00D350E4">
        <w:rPr>
          <w:rFonts w:ascii="Times New Roman" w:hAnsi="Times New Roman" w:cs="Times New Roman"/>
          <w:color w:val="000000" w:themeColor="text1"/>
          <w:sz w:val="28"/>
          <w:szCs w:val="28"/>
          <w:lang w:val="uk-UA"/>
        </w:rPr>
        <w:t>Індексація річної орендної плати, зазначеної в цьому пункті, проводиться один раз на рік на підставі річних індексів інфляції у строки, визначені договором оренди.</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У</w:t>
      </w:r>
      <w:r w:rsidR="00481E3F" w:rsidRPr="00CD1B30">
        <w:rPr>
          <w:rFonts w:ascii="Times New Roman" w:hAnsi="Times New Roman" w:cs="Times New Roman"/>
          <w:color w:val="000000" w:themeColor="text1"/>
          <w:sz w:val="28"/>
          <w:szCs w:val="28"/>
          <w:lang w:val="uk-UA"/>
        </w:rPr>
        <w:t xml:space="preserve"> </w:t>
      </w:r>
      <w:r w:rsidRPr="00CD1B30">
        <w:rPr>
          <w:rFonts w:ascii="Times New Roman" w:hAnsi="Times New Roman" w:cs="Times New Roman"/>
          <w:color w:val="000000" w:themeColor="text1"/>
          <w:sz w:val="28"/>
          <w:szCs w:val="28"/>
          <w:lang w:val="uk-UA"/>
        </w:rPr>
        <w:t>випадках, передбачених цією Методикою, для розрахунку орендної плати використовуються результати незалежної оцінки об’єктів оренди.</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 xml:space="preserve">Рецензування звітів про незалежну оцінку майна проводиться </w:t>
      </w:r>
      <w:r w:rsidR="00481E3F" w:rsidRPr="00CD1B30">
        <w:rPr>
          <w:color w:val="000000" w:themeColor="text1"/>
          <w:sz w:val="28"/>
          <w:szCs w:val="28"/>
        </w:rPr>
        <w:t>суб’єктами оціночної діяльності, які будуть залучені до проведення оцінки об’єктів</w:t>
      </w:r>
      <w:r w:rsidRPr="00CD1B30">
        <w:rPr>
          <w:color w:val="000000" w:themeColor="text1"/>
          <w:sz w:val="28"/>
          <w:szCs w:val="28"/>
        </w:rPr>
        <w:t>.</w:t>
      </w:r>
      <w:r w:rsidR="00481E3F" w:rsidRPr="00CD1B30">
        <w:rPr>
          <w:color w:val="000000" w:themeColor="text1"/>
          <w:sz w:val="28"/>
          <w:szCs w:val="28"/>
        </w:rPr>
        <w:t xml:space="preserve"> </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Результати незалежної оцінки є чинними протягом шести місяців від дати оцінки, якщо інший термін дії оцінки не зазначеному у самому звіті про оцінку майна.</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У разі, якщо на момент продовження дії договору оренди остання оцінка об’єкта оренди була зроблена більш як три роки тому, для продовження (поновлення) договору оренди проводиться оцінка об’єкта оренди та здійснюється перерахунок орендної плати.</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При цьому, якщо орендна плата, визначена на підставі нової незалежної оцінки, менша орендної плати за останній місяць оренди, вона не змінюється.</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Розрахунок</w:t>
      </w:r>
      <w:r w:rsidRPr="00CD1B30">
        <w:rPr>
          <w:rFonts w:ascii="Times New Roman" w:hAnsi="Times New Roman" w:cs="Times New Roman"/>
          <w:color w:val="000000" w:themeColor="text1"/>
          <w:sz w:val="28"/>
          <w:szCs w:val="28"/>
          <w:lang w:val="uk-UA"/>
        </w:rPr>
        <w:tab/>
        <w:t>орендної плати, який здійснюється з використанням результатів незалежної оцінки об’єктів оренди, проводиться без врахування суми податку на додану вартість, яка зазначена у звіті про незалежну оцінку майна.</w:t>
      </w:r>
    </w:p>
    <w:p w:rsidR="002C4446" w:rsidRPr="00CD1B30" w:rsidRDefault="00396A8E" w:rsidP="00A2611B">
      <w:pPr>
        <w:pStyle w:val="3"/>
        <w:shd w:val="clear" w:color="auto" w:fill="auto"/>
        <w:spacing w:before="120" w:after="0" w:line="240" w:lineRule="auto"/>
        <w:ind w:left="20" w:firstLine="560"/>
        <w:rPr>
          <w:color w:val="000000" w:themeColor="text1"/>
          <w:sz w:val="28"/>
          <w:szCs w:val="28"/>
        </w:rPr>
      </w:pPr>
      <w:r w:rsidRPr="00CD1B30">
        <w:rPr>
          <w:color w:val="000000" w:themeColor="text1"/>
          <w:sz w:val="28"/>
          <w:szCs w:val="28"/>
        </w:rPr>
        <w:t>Орендна плата не включає в себе податок на додану вартість.</w:t>
      </w:r>
    </w:p>
    <w:p w:rsidR="002C4446" w:rsidRPr="00CD1B30" w:rsidRDefault="00396A8E" w:rsidP="00A2611B">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До орендної плати не включаються витрати на утримання орендованого майна та плата за комунальні послуги.</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Строки</w:t>
      </w:r>
      <w:r w:rsidRPr="00CD1B30">
        <w:rPr>
          <w:rFonts w:ascii="Times New Roman" w:hAnsi="Times New Roman" w:cs="Times New Roman"/>
          <w:color w:val="000000" w:themeColor="text1"/>
          <w:sz w:val="28"/>
          <w:szCs w:val="28"/>
          <w:lang w:val="uk-UA"/>
        </w:rPr>
        <w:tab/>
      </w:r>
      <w:r w:rsidR="00481E3F" w:rsidRPr="00CD1B30">
        <w:rPr>
          <w:rFonts w:ascii="Times New Roman" w:hAnsi="Times New Roman" w:cs="Times New Roman"/>
          <w:color w:val="000000" w:themeColor="text1"/>
          <w:sz w:val="28"/>
          <w:szCs w:val="28"/>
          <w:lang w:val="uk-UA"/>
        </w:rPr>
        <w:t xml:space="preserve"> </w:t>
      </w:r>
      <w:r w:rsidRPr="00CD1B30">
        <w:rPr>
          <w:rFonts w:ascii="Times New Roman" w:hAnsi="Times New Roman" w:cs="Times New Roman"/>
          <w:color w:val="000000" w:themeColor="text1"/>
          <w:sz w:val="28"/>
          <w:szCs w:val="28"/>
          <w:lang w:val="uk-UA"/>
        </w:rPr>
        <w:t>внесення орендної плати визначаються у договорі.</w:t>
      </w:r>
    </w:p>
    <w:p w:rsidR="002C4446" w:rsidRPr="00D350E4" w:rsidRDefault="00A219D6"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Суми орендної плати, зайво перераховані до бюджету або орендодавцеві, зараховуються в рахунок наступних платежів або повертаються платникові в 5-денний термін від дня одержання його письмової заяви.</w:t>
      </w:r>
    </w:p>
    <w:p w:rsidR="002C4446" w:rsidRPr="00CD1B30" w:rsidRDefault="00396A8E" w:rsidP="00A2611B">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У</w:t>
      </w:r>
      <w:r w:rsidR="0098094F" w:rsidRPr="00CD1B30">
        <w:rPr>
          <w:rFonts w:ascii="Times New Roman" w:hAnsi="Times New Roman" w:cs="Times New Roman"/>
          <w:color w:val="000000" w:themeColor="text1"/>
          <w:sz w:val="28"/>
          <w:szCs w:val="28"/>
          <w:lang w:val="uk-UA"/>
        </w:rPr>
        <w:t xml:space="preserve"> </w:t>
      </w:r>
      <w:r w:rsidRPr="00CD1B30">
        <w:rPr>
          <w:rFonts w:ascii="Times New Roman" w:hAnsi="Times New Roman" w:cs="Times New Roman"/>
          <w:color w:val="000000" w:themeColor="text1"/>
          <w:sz w:val="28"/>
          <w:szCs w:val="28"/>
          <w:lang w:val="uk-UA"/>
        </w:rPr>
        <w:t>разі несвоєчасної або в неповному обсязі сплати орендної плати орендар сплачує окремо від орендної плати неустойку. Розмір неустойки визначається у договорі оренди і не може перевищувати розміру, встановленого чинним законодавством. Неустойка перераховується Орендодавцю.</w:t>
      </w:r>
    </w:p>
    <w:p w:rsidR="0098094F" w:rsidRPr="00D350E4" w:rsidRDefault="0098094F" w:rsidP="0098094F">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Одностороння відмова від договору оренди не допускається. </w:t>
      </w:r>
      <w:bookmarkStart w:id="4" w:name="o263"/>
      <w:bookmarkEnd w:id="4"/>
    </w:p>
    <w:p w:rsidR="0098094F" w:rsidRPr="00D350E4" w:rsidRDefault="0098094F" w:rsidP="0098094F">
      <w:pPr>
        <w:pStyle w:val="HTML"/>
        <w:numPr>
          <w:ilvl w:val="1"/>
          <w:numId w:val="16"/>
        </w:numPr>
        <w:shd w:val="clear" w:color="auto" w:fill="FFFFFF"/>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Договір оренди припиняється в разі:</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5" w:name="o264"/>
      <w:bookmarkEnd w:id="5"/>
      <w:r w:rsidRPr="00D350E4">
        <w:rPr>
          <w:rFonts w:ascii="Times New Roman" w:hAnsi="Times New Roman" w:cs="Times New Roman"/>
          <w:color w:val="000000" w:themeColor="text1"/>
          <w:sz w:val="28"/>
          <w:szCs w:val="28"/>
          <w:lang w:val="uk-UA"/>
        </w:rPr>
        <w:t>закінчення строку, на який його було укладено;</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6" w:name="o265"/>
      <w:bookmarkEnd w:id="6"/>
      <w:r w:rsidRPr="00D350E4">
        <w:rPr>
          <w:rFonts w:ascii="Times New Roman" w:hAnsi="Times New Roman" w:cs="Times New Roman"/>
          <w:color w:val="000000" w:themeColor="text1"/>
          <w:sz w:val="28"/>
          <w:szCs w:val="28"/>
          <w:lang w:val="uk-UA"/>
        </w:rPr>
        <w:t>приватизації об'єкта оренди орендарем (за участю орендаря);</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7" w:name="o266"/>
      <w:bookmarkEnd w:id="7"/>
      <w:r w:rsidRPr="00D350E4">
        <w:rPr>
          <w:rFonts w:ascii="Times New Roman" w:hAnsi="Times New Roman" w:cs="Times New Roman"/>
          <w:color w:val="000000" w:themeColor="text1"/>
          <w:sz w:val="28"/>
          <w:szCs w:val="28"/>
          <w:lang w:val="uk-UA"/>
        </w:rPr>
        <w:t>банкрутства орендаря;</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8" w:name="o267"/>
      <w:bookmarkEnd w:id="8"/>
      <w:r w:rsidRPr="00D350E4">
        <w:rPr>
          <w:rFonts w:ascii="Times New Roman" w:hAnsi="Times New Roman" w:cs="Times New Roman"/>
          <w:color w:val="000000" w:themeColor="text1"/>
          <w:sz w:val="28"/>
          <w:szCs w:val="28"/>
          <w:lang w:val="uk-UA"/>
        </w:rPr>
        <w:t>загибелі об'єкта оренди;</w:t>
      </w:r>
    </w:p>
    <w:p w:rsidR="0098094F" w:rsidRPr="00D350E4" w:rsidRDefault="0098094F" w:rsidP="0098094F">
      <w:pPr>
        <w:pStyle w:val="HTML"/>
        <w:numPr>
          <w:ilvl w:val="0"/>
          <w:numId w:val="17"/>
        </w:numPr>
        <w:shd w:val="clear" w:color="auto" w:fill="FFFFFF"/>
        <w:jc w:val="both"/>
        <w:rPr>
          <w:rFonts w:ascii="Times New Roman" w:hAnsi="Times New Roman" w:cs="Times New Roman"/>
          <w:color w:val="000000" w:themeColor="text1"/>
          <w:sz w:val="28"/>
          <w:szCs w:val="28"/>
          <w:lang w:val="uk-UA"/>
        </w:rPr>
      </w:pPr>
      <w:bookmarkStart w:id="9" w:name="o268"/>
      <w:bookmarkEnd w:id="9"/>
      <w:r w:rsidRPr="00D350E4">
        <w:rPr>
          <w:rFonts w:ascii="Times New Roman" w:hAnsi="Times New Roman" w:cs="Times New Roman"/>
          <w:color w:val="000000" w:themeColor="text1"/>
          <w:sz w:val="28"/>
          <w:szCs w:val="28"/>
          <w:lang w:val="uk-UA"/>
        </w:rPr>
        <w:t>ліквідації   юридичної   особи,   яка   була  орендарем  або орендодавцем</w:t>
      </w:r>
      <w:bookmarkStart w:id="10" w:name="o269"/>
      <w:bookmarkEnd w:id="10"/>
      <w:r w:rsidRPr="00D350E4">
        <w:rPr>
          <w:rFonts w:ascii="Times New Roman" w:hAnsi="Times New Roman" w:cs="Times New Roman"/>
          <w:color w:val="000000" w:themeColor="text1"/>
          <w:sz w:val="28"/>
          <w:szCs w:val="28"/>
          <w:lang w:val="uk-UA"/>
        </w:rPr>
        <w:t>.</w:t>
      </w:r>
    </w:p>
    <w:p w:rsidR="001508E1" w:rsidRPr="00D350E4" w:rsidRDefault="0098094F" w:rsidP="001508E1">
      <w:pPr>
        <w:pStyle w:val="HTML"/>
        <w:shd w:val="clear" w:color="auto" w:fill="FFFFFF"/>
        <w:ind w:firstLine="709"/>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Договір оренди може бути розірвано за погодженням  сторін. </w:t>
      </w:r>
    </w:p>
    <w:p w:rsidR="0098094F" w:rsidRPr="00D350E4" w:rsidRDefault="0098094F" w:rsidP="001508E1">
      <w:pPr>
        <w:pStyle w:val="HTML"/>
        <w:shd w:val="clear" w:color="auto" w:fill="FFFFFF"/>
        <w:ind w:firstLine="709"/>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На  вимогу  однієї  із  сторін договір оренди може бути достроково розірвано  за  рішенням  суду  у  разі невиконання сторонами своїх зобов'язань  та з інших підстав, передбачених законодавчими актами України. </w:t>
      </w:r>
    </w:p>
    <w:p w:rsidR="0098094F" w:rsidRPr="00CD1B30" w:rsidRDefault="0098094F" w:rsidP="0098094F">
      <w:pPr>
        <w:pStyle w:val="HTML"/>
        <w:shd w:val="clear" w:color="auto" w:fill="FFFFFF"/>
        <w:ind w:left="851"/>
        <w:jc w:val="both"/>
        <w:rPr>
          <w:rFonts w:ascii="Times New Roman" w:hAnsi="Times New Roman" w:cs="Times New Roman"/>
          <w:color w:val="000000" w:themeColor="text1"/>
          <w:sz w:val="28"/>
          <w:szCs w:val="28"/>
          <w:lang w:val="uk-UA"/>
        </w:rPr>
      </w:pPr>
    </w:p>
    <w:p w:rsidR="002C4446" w:rsidRPr="00CD1B30" w:rsidRDefault="00396A8E" w:rsidP="008C41C0">
      <w:pPr>
        <w:pStyle w:val="22"/>
        <w:numPr>
          <w:ilvl w:val="0"/>
          <w:numId w:val="16"/>
        </w:numPr>
        <w:shd w:val="clear" w:color="auto" w:fill="auto"/>
        <w:tabs>
          <w:tab w:val="left" w:pos="0"/>
        </w:tabs>
        <w:spacing w:before="120" w:after="0" w:line="240" w:lineRule="auto"/>
        <w:rPr>
          <w:color w:val="000000" w:themeColor="text1"/>
          <w:sz w:val="28"/>
          <w:szCs w:val="28"/>
        </w:rPr>
      </w:pPr>
      <w:bookmarkStart w:id="11" w:name="bookmark0"/>
      <w:r w:rsidRPr="00CD1B30">
        <w:rPr>
          <w:color w:val="000000" w:themeColor="text1"/>
          <w:sz w:val="28"/>
          <w:szCs w:val="28"/>
        </w:rPr>
        <w:lastRenderedPageBreak/>
        <w:t>Порядок розрахунку орендної плати у разі передачі в оренду цілісного майнового комплексу комунального підприємства</w:t>
      </w:r>
      <w:bookmarkEnd w:id="11"/>
    </w:p>
    <w:p w:rsidR="002C4446" w:rsidRPr="00CD1B30" w:rsidRDefault="00396A8E" w:rsidP="00481E3F">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3.1.Орендна плата за оренду цілісного майнового компл</w:t>
      </w:r>
      <w:r w:rsidR="00D84D31" w:rsidRPr="00CD1B30">
        <w:rPr>
          <w:color w:val="000000" w:themeColor="text1"/>
          <w:sz w:val="28"/>
          <w:szCs w:val="28"/>
        </w:rPr>
        <w:t xml:space="preserve">ексу комунального підприємства </w:t>
      </w:r>
      <w:r w:rsidRPr="00CD1B30">
        <w:rPr>
          <w:color w:val="000000" w:themeColor="text1"/>
          <w:sz w:val="28"/>
          <w:szCs w:val="28"/>
        </w:rPr>
        <w:t>розраховується у такій послідовності:</w:t>
      </w:r>
    </w:p>
    <w:p w:rsidR="002C4446" w:rsidRPr="00CD1B30" w:rsidRDefault="00396A8E" w:rsidP="00481E3F">
      <w:pPr>
        <w:pStyle w:val="3"/>
        <w:numPr>
          <w:ilvl w:val="0"/>
          <w:numId w:val="3"/>
        </w:numPr>
        <w:shd w:val="clear" w:color="auto" w:fill="auto"/>
        <w:tabs>
          <w:tab w:val="left" w:pos="836"/>
        </w:tabs>
        <w:spacing w:before="120" w:after="0" w:line="240" w:lineRule="auto"/>
        <w:ind w:left="20" w:right="20" w:firstLine="560"/>
        <w:rPr>
          <w:color w:val="000000" w:themeColor="text1"/>
          <w:sz w:val="28"/>
          <w:szCs w:val="28"/>
        </w:rPr>
      </w:pPr>
      <w:r w:rsidRPr="00CD1B30">
        <w:rPr>
          <w:color w:val="000000" w:themeColor="text1"/>
          <w:sz w:val="28"/>
          <w:szCs w:val="28"/>
        </w:rPr>
        <w:t>визначається розмір річної орендної плати, на основі розміру річної орендної плати визначається розмір орендної плати за базовий місяць розрахунку.</w:t>
      </w:r>
    </w:p>
    <w:p w:rsidR="002C4446" w:rsidRPr="00CD1B30" w:rsidRDefault="00396A8E" w:rsidP="00221C1D">
      <w:pPr>
        <w:pStyle w:val="3"/>
        <w:numPr>
          <w:ilvl w:val="0"/>
          <w:numId w:val="4"/>
        </w:numPr>
        <w:shd w:val="clear" w:color="auto" w:fill="auto"/>
        <w:tabs>
          <w:tab w:val="left" w:pos="1134"/>
        </w:tabs>
        <w:spacing w:before="120" w:after="0" w:line="240" w:lineRule="auto"/>
        <w:ind w:left="20" w:right="20" w:firstLine="560"/>
        <w:rPr>
          <w:color w:val="000000" w:themeColor="text1"/>
          <w:sz w:val="28"/>
          <w:szCs w:val="28"/>
        </w:rPr>
      </w:pPr>
      <w:r w:rsidRPr="00CD1B30">
        <w:rPr>
          <w:color w:val="000000" w:themeColor="text1"/>
          <w:sz w:val="28"/>
          <w:szCs w:val="28"/>
        </w:rPr>
        <w:t>Розмір річної орендної плати за оренду цілісного майнового комплексу комунального підприємства, його структурного підрозділу визначається за формулою:</w:t>
      </w:r>
    </w:p>
    <w:p w:rsidR="002C4446" w:rsidRPr="00CD1B30" w:rsidRDefault="002C4446" w:rsidP="00481E3F">
      <w:pPr>
        <w:spacing w:before="120"/>
        <w:rPr>
          <w:rFonts w:ascii="Times New Roman" w:hAnsi="Times New Roman" w:cs="Times New Roman"/>
          <w:color w:val="000000" w:themeColor="text1"/>
          <w:sz w:val="28"/>
          <w:szCs w:val="28"/>
        </w:rPr>
      </w:pPr>
    </w:p>
    <w:p w:rsidR="00221C1D" w:rsidRPr="00CD1B30" w:rsidRDefault="007A5E89" w:rsidP="00451F15">
      <w:pPr>
        <w:spacing w:before="120"/>
        <w:jc w:val="center"/>
        <w:rPr>
          <w:rFonts w:ascii="Times New Roman" w:hAnsi="Times New Roman" w:cs="Times New Roman"/>
          <w:color w:val="000000" w:themeColor="text1"/>
          <w:sz w:val="28"/>
          <w:szCs w:val="28"/>
        </w:rPr>
      </w:pPr>
      <m:oMath>
        <m:r>
          <m:rPr>
            <m:sty m:val="bi"/>
          </m:rPr>
          <w:rPr>
            <w:rFonts w:ascii="Cambria Math" w:hAnsi="Cambria Math" w:cs="Times New Roman"/>
            <w:color w:val="000000" w:themeColor="text1"/>
            <w:sz w:val="28"/>
            <w:szCs w:val="28"/>
          </w:rPr>
          <m:t>Опл.=</m:t>
        </m:r>
        <m:f>
          <m:fPr>
            <m:ctrlPr>
              <w:rPr>
                <w:rFonts w:ascii="Cambria Math" w:hAnsi="Cambria Math" w:cs="Times New Roman"/>
                <w:b/>
                <w:i/>
                <w:color w:val="000000" w:themeColor="text1"/>
                <w:sz w:val="28"/>
                <w:szCs w:val="28"/>
              </w:rPr>
            </m:ctrlPr>
          </m:fPr>
          <m:num>
            <m:d>
              <m:dPr>
                <m:ctrlPr>
                  <w:rPr>
                    <w:rFonts w:ascii="Cambria Math" w:hAnsi="Cambria Math" w:cs="Times New Roman"/>
                    <w:b/>
                    <w:i/>
                    <w:color w:val="000000" w:themeColor="text1"/>
                    <w:sz w:val="28"/>
                    <w:szCs w:val="28"/>
                  </w:rPr>
                </m:ctrlPr>
              </m:d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В</m:t>
                    </m:r>
                  </m:e>
                  <m:sub>
                    <m:r>
                      <m:rPr>
                        <m:sty m:val="bi"/>
                      </m:rPr>
                      <w:rPr>
                        <w:rFonts w:ascii="Cambria Math" w:hAnsi="Cambria Math" w:cs="Times New Roman"/>
                        <w:color w:val="000000" w:themeColor="text1"/>
                        <w:sz w:val="28"/>
                        <w:szCs w:val="28"/>
                      </w:rPr>
                      <m:t>оз</m:t>
                    </m:r>
                  </m:sub>
                </m:sSub>
                <m:r>
                  <m:rPr>
                    <m:sty m:val="bi"/>
                  </m:rPr>
                  <w:rPr>
                    <w:rFonts w:ascii="Cambria Math" w:hAnsi="Cambria Math" w:cs="Times New Roman"/>
                    <w:color w:val="000000" w:themeColor="text1"/>
                    <w:sz w:val="28"/>
                    <w:szCs w:val="28"/>
                  </w:rPr>
                  <m:t>+</m:t>
                </m:r>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В</m:t>
                    </m:r>
                  </m:e>
                  <m:sub>
                    <m:r>
                      <m:rPr>
                        <m:sty m:val="bi"/>
                      </m:rPr>
                      <w:rPr>
                        <w:rFonts w:ascii="Cambria Math" w:hAnsi="Cambria Math" w:cs="Times New Roman"/>
                        <w:color w:val="000000" w:themeColor="text1"/>
                        <w:sz w:val="28"/>
                        <w:szCs w:val="28"/>
                      </w:rPr>
                      <m:t>нм</m:t>
                    </m:r>
                  </m:sub>
                </m:sSub>
              </m:e>
            </m:d>
            <m:r>
              <m:rPr>
                <m:sty m:val="bi"/>
              </m:rPr>
              <w:rPr>
                <w:rFonts w:ascii="Cambria Math" w:hAnsi="Cambria Math" w:cs="Times New Roman"/>
                <w:color w:val="000000" w:themeColor="text1"/>
                <w:sz w:val="28"/>
                <w:szCs w:val="28"/>
              </w:rPr>
              <m:t>×</m:t>
            </m:r>
            <m:sSub>
              <m:sSubPr>
                <m:ctrlPr>
                  <w:rPr>
                    <w:rFonts w:ascii="Cambria Math" w:hAnsi="Cambria Math" w:cs="Times New Roman"/>
                    <w:b/>
                    <w:i/>
                    <w:color w:val="000000" w:themeColor="text1"/>
                    <w:sz w:val="28"/>
                    <w:szCs w:val="28"/>
                  </w:rPr>
                </m:ctrlPr>
              </m:sSubPr>
              <m:e>
                <m:r>
                  <m:rPr>
                    <m:sty m:val="p"/>
                  </m:rPr>
                  <w:rPr>
                    <w:rFonts w:ascii="Cambria Math" w:eastAsia="Times New Roman" w:hAnsi="Cambria Math"/>
                    <w:color w:val="000000" w:themeColor="text1"/>
                    <w:sz w:val="28"/>
                    <w:szCs w:val="28"/>
                  </w:rPr>
                  <m:t>С</m:t>
                </m:r>
              </m:e>
              <m:sub>
                <m:r>
                  <m:rPr>
                    <m:sty m:val="bi"/>
                  </m:rPr>
                  <w:rPr>
                    <w:rFonts w:ascii="Cambria Math" w:hAnsi="Cambria Math" w:cs="Times New Roman"/>
                    <w:color w:val="000000" w:themeColor="text1"/>
                    <w:sz w:val="28"/>
                    <w:szCs w:val="28"/>
                  </w:rPr>
                  <m:t>ор.ц.</m:t>
                </m:r>
              </m:sub>
            </m:sSub>
          </m:num>
          <m:den>
            <m:r>
              <m:rPr>
                <m:sty m:val="bi"/>
              </m:rPr>
              <w:rPr>
                <w:rFonts w:ascii="Cambria Math" w:hAnsi="Cambria Math" w:cs="Times New Roman"/>
                <w:color w:val="000000" w:themeColor="text1"/>
                <w:sz w:val="28"/>
                <w:szCs w:val="28"/>
              </w:rPr>
              <m:t>100</m:t>
            </m:r>
          </m:den>
        </m:f>
      </m:oMath>
      <w:r w:rsidR="00B2736E" w:rsidRPr="00CD1B30">
        <w:rPr>
          <w:rFonts w:ascii="Times New Roman" w:hAnsi="Times New Roman" w:cs="Times New Roman"/>
          <w:color w:val="000000" w:themeColor="text1"/>
          <w:sz w:val="28"/>
          <w:szCs w:val="28"/>
        </w:rPr>
        <w:t>;</w:t>
      </w:r>
      <w:r w:rsidR="00451F15" w:rsidRPr="00CD1B30">
        <w:rPr>
          <w:rFonts w:ascii="Times New Roman" w:hAnsi="Times New Roman" w:cs="Times New Roman"/>
          <w:color w:val="000000" w:themeColor="text1"/>
          <w:sz w:val="28"/>
          <w:szCs w:val="28"/>
        </w:rPr>
        <w:t xml:space="preserve"> </w:t>
      </w:r>
      <w:r w:rsidRPr="00CD1B30">
        <w:rPr>
          <w:rFonts w:ascii="Times New Roman" w:hAnsi="Times New Roman" w:cs="Times New Roman"/>
          <w:color w:val="000000" w:themeColor="text1"/>
          <w:sz w:val="28"/>
          <w:szCs w:val="28"/>
        </w:rPr>
        <w:tab/>
      </w:r>
      <w:r w:rsidR="00451F15" w:rsidRPr="00CD1B30">
        <w:rPr>
          <w:rFonts w:ascii="Times New Roman" w:hAnsi="Times New Roman" w:cs="Times New Roman"/>
          <w:color w:val="000000" w:themeColor="text1"/>
          <w:sz w:val="28"/>
          <w:szCs w:val="28"/>
        </w:rPr>
        <w:t>(1)</w:t>
      </w:r>
    </w:p>
    <w:p w:rsidR="00B2736E" w:rsidRPr="00CD1B30" w:rsidRDefault="00451F15" w:rsidP="007A5E89">
      <w:pPr>
        <w:spacing w:before="120"/>
        <w:rPr>
          <w:rFonts w:ascii="Times New Roman" w:hAnsi="Times New Roman" w:cs="Times New Roman"/>
          <w:color w:val="000000" w:themeColor="text1"/>
          <w:sz w:val="28"/>
          <w:szCs w:val="28"/>
        </w:rPr>
      </w:pPr>
      <w:r w:rsidRPr="00CD1B30">
        <w:rPr>
          <w:rFonts w:ascii="Times New Roman" w:hAnsi="Times New Roman" w:cs="Times New Roman"/>
          <w:color w:val="000000" w:themeColor="text1"/>
          <w:sz w:val="28"/>
          <w:szCs w:val="28"/>
        </w:rPr>
        <w:t xml:space="preserve">де </w:t>
      </w:r>
      <w:r w:rsidRPr="00CD1B30">
        <w:rPr>
          <w:rFonts w:ascii="Times New Roman" w:hAnsi="Times New Roman" w:cs="Times New Roman"/>
          <w:b/>
          <w:color w:val="000000" w:themeColor="text1"/>
          <w:sz w:val="28"/>
          <w:szCs w:val="28"/>
        </w:rPr>
        <w:t>Опл.</w:t>
      </w:r>
      <w:r w:rsidRPr="00CD1B30">
        <w:rPr>
          <w:rFonts w:ascii="Times New Roman" w:hAnsi="Times New Roman" w:cs="Times New Roman"/>
          <w:color w:val="000000" w:themeColor="text1"/>
          <w:sz w:val="28"/>
          <w:szCs w:val="28"/>
        </w:rPr>
        <w:t xml:space="preserve"> – розмір річної орендної плати, грн.;</w:t>
      </w:r>
    </w:p>
    <w:p w:rsidR="00B2736E" w:rsidRPr="00CD1B30" w:rsidRDefault="00451F15" w:rsidP="007A5E89">
      <w:pPr>
        <w:spacing w:before="120"/>
        <w:rPr>
          <w:rFonts w:ascii="Times New Roman" w:hAnsi="Times New Roman" w:cs="Times New Roman"/>
          <w:color w:val="000000" w:themeColor="text1"/>
          <w:sz w:val="28"/>
          <w:szCs w:val="28"/>
        </w:rPr>
      </w:pPr>
      <w:r w:rsidRPr="00CD1B30">
        <w:rPr>
          <w:rFonts w:ascii="Times New Roman" w:hAnsi="Times New Roman" w:cs="Times New Roman"/>
          <w:b/>
          <w:color w:val="000000" w:themeColor="text1"/>
          <w:sz w:val="28"/>
          <w:szCs w:val="28"/>
        </w:rPr>
        <w:t>В</w:t>
      </w:r>
      <w:r w:rsidRPr="00CD1B30">
        <w:rPr>
          <w:rFonts w:ascii="Times New Roman" w:hAnsi="Times New Roman" w:cs="Times New Roman"/>
          <w:b/>
          <w:color w:val="000000" w:themeColor="text1"/>
          <w:sz w:val="28"/>
          <w:szCs w:val="28"/>
          <w:vertAlign w:val="subscript"/>
        </w:rPr>
        <w:t>оз</w:t>
      </w:r>
      <w:r w:rsidRPr="00CD1B30">
        <w:rPr>
          <w:rFonts w:ascii="Times New Roman" w:hAnsi="Times New Roman" w:cs="Times New Roman"/>
          <w:color w:val="000000" w:themeColor="text1"/>
          <w:sz w:val="28"/>
          <w:szCs w:val="28"/>
        </w:rPr>
        <w:t xml:space="preserve"> – вартість основних засобів за незалежною оцінкою на час оцінки об‘єкта оренди, грн.;</w:t>
      </w:r>
    </w:p>
    <w:p w:rsidR="00B2736E" w:rsidRPr="00CD1B30" w:rsidRDefault="00B2736E" w:rsidP="007A5E89">
      <w:pPr>
        <w:spacing w:before="120"/>
        <w:rPr>
          <w:rFonts w:ascii="Times New Roman" w:hAnsi="Times New Roman" w:cs="Times New Roman"/>
          <w:color w:val="000000" w:themeColor="text1"/>
          <w:sz w:val="28"/>
          <w:szCs w:val="28"/>
        </w:rPr>
      </w:pPr>
      <w:r w:rsidRPr="00CD1B30">
        <w:rPr>
          <w:rFonts w:ascii="Times New Roman" w:hAnsi="Times New Roman" w:cs="Times New Roman"/>
          <w:b/>
          <w:color w:val="000000" w:themeColor="text1"/>
          <w:sz w:val="28"/>
          <w:szCs w:val="28"/>
        </w:rPr>
        <w:t>В</w:t>
      </w:r>
      <w:r w:rsidRPr="00CD1B30">
        <w:rPr>
          <w:rFonts w:ascii="Times New Roman" w:hAnsi="Times New Roman" w:cs="Times New Roman"/>
          <w:b/>
          <w:color w:val="000000" w:themeColor="text1"/>
          <w:sz w:val="28"/>
          <w:szCs w:val="28"/>
          <w:vertAlign w:val="subscript"/>
        </w:rPr>
        <w:t>нм</w:t>
      </w:r>
      <w:r w:rsidR="00451F15" w:rsidRPr="00CD1B30">
        <w:rPr>
          <w:rFonts w:ascii="Times New Roman" w:hAnsi="Times New Roman" w:cs="Times New Roman"/>
          <w:color w:val="000000" w:themeColor="text1"/>
          <w:sz w:val="28"/>
          <w:szCs w:val="28"/>
        </w:rPr>
        <w:t xml:space="preserve"> – вартість нематеріальних активів за незалежною оцінкою на час оцінки об’єкта оренди, грн.;</w:t>
      </w:r>
    </w:p>
    <w:p w:rsidR="002C4446" w:rsidRPr="00CD1B30" w:rsidRDefault="005D1E65" w:rsidP="005D1E65">
      <w:pPr>
        <w:pStyle w:val="3"/>
        <w:shd w:val="clear" w:color="auto" w:fill="auto"/>
        <w:spacing w:before="120" w:after="0" w:line="240" w:lineRule="auto"/>
        <w:ind w:left="20" w:right="20"/>
        <w:rPr>
          <w:color w:val="000000" w:themeColor="text1"/>
          <w:sz w:val="28"/>
          <w:szCs w:val="28"/>
        </w:rPr>
      </w:pPr>
      <w:r w:rsidRPr="00CD1B30">
        <w:rPr>
          <w:b/>
          <w:color w:val="000000" w:themeColor="text1"/>
          <w:sz w:val="28"/>
          <w:szCs w:val="28"/>
        </w:rPr>
        <w:t>С</w:t>
      </w:r>
      <w:r w:rsidRPr="00CD1B30">
        <w:rPr>
          <w:b/>
          <w:color w:val="000000" w:themeColor="text1"/>
          <w:sz w:val="28"/>
          <w:szCs w:val="28"/>
          <w:vertAlign w:val="subscript"/>
        </w:rPr>
        <w:t>ор.ц.</w:t>
      </w:r>
      <w:r w:rsidRPr="00CD1B30">
        <w:rPr>
          <w:caps/>
          <w:color w:val="000000" w:themeColor="text1"/>
          <w:sz w:val="28"/>
          <w:szCs w:val="28"/>
        </w:rPr>
        <w:t> </w:t>
      </w:r>
      <w:r w:rsidRPr="00CD1B30">
        <w:rPr>
          <w:color w:val="000000" w:themeColor="text1"/>
          <w:sz w:val="28"/>
          <w:szCs w:val="28"/>
        </w:rPr>
        <w:t>– орендна ставка за використання цілісних майнових комплексів </w:t>
      </w:r>
      <w:r w:rsidRPr="00CD1B30">
        <w:rPr>
          <w:iCs/>
          <w:color w:val="000000" w:themeColor="text1"/>
          <w:sz w:val="28"/>
          <w:szCs w:val="28"/>
        </w:rPr>
        <w:t>комунальних підприємств (установ, закладів)</w:t>
      </w:r>
      <w:r w:rsidRPr="00CD1B30">
        <w:rPr>
          <w:color w:val="000000" w:themeColor="text1"/>
          <w:sz w:val="28"/>
          <w:szCs w:val="28"/>
        </w:rPr>
        <w:t>, визначена згідно з додатком 1 до цієї </w:t>
      </w:r>
      <w:r w:rsidRPr="00CD1B30">
        <w:rPr>
          <w:iCs/>
          <w:color w:val="000000" w:themeColor="text1"/>
          <w:sz w:val="28"/>
          <w:szCs w:val="28"/>
        </w:rPr>
        <w:t>Методики</w:t>
      </w:r>
      <w:r w:rsidRPr="00CD1B30">
        <w:rPr>
          <w:color w:val="000000" w:themeColor="text1"/>
          <w:sz w:val="28"/>
          <w:szCs w:val="28"/>
        </w:rPr>
        <w:t xml:space="preserve"> </w:t>
      </w:r>
      <w:r w:rsidR="00396A8E" w:rsidRPr="00CD1B30">
        <w:rPr>
          <w:color w:val="000000" w:themeColor="text1"/>
          <w:sz w:val="28"/>
          <w:szCs w:val="28"/>
        </w:rPr>
        <w:t>Розмір орендної плати за базовий місяць розрахунку розраховується за формулою:</w:t>
      </w:r>
    </w:p>
    <w:p w:rsidR="00451F15" w:rsidRPr="00CD1B30" w:rsidRDefault="00913ECD" w:rsidP="007A5E89">
      <w:pPr>
        <w:pStyle w:val="3"/>
        <w:shd w:val="clear" w:color="auto" w:fill="auto"/>
        <w:spacing w:before="120" w:after="0" w:line="240" w:lineRule="auto"/>
        <w:ind w:left="20" w:firstLine="560"/>
        <w:jc w:val="center"/>
        <w:rPr>
          <w:color w:val="000000" w:themeColor="text1"/>
          <w:sz w:val="28"/>
          <w:szCs w:val="28"/>
        </w:rPr>
      </w:pPr>
      <m:oMath>
        <m:sSub>
          <m:sSubPr>
            <m:ctrlPr>
              <w:rPr>
                <w:rFonts w:ascii="Cambria Math" w:hAnsi="Cambria Math"/>
                <w:b/>
                <w:i/>
                <w:color w:val="000000" w:themeColor="text1"/>
                <w:sz w:val="28"/>
                <w:szCs w:val="28"/>
              </w:rPr>
            </m:ctrlPr>
          </m:sSubPr>
          <m:e>
            <m: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місячна</m:t>
            </m:r>
          </m:sub>
        </m:sSub>
        <m:r>
          <m:rPr>
            <m:sty m:val="bi"/>
          </m:rPr>
          <w:rPr>
            <w:rFonts w:ascii="Cambria Math" w:hAnsi="Cambria Math"/>
            <w:color w:val="000000" w:themeColor="text1"/>
            <w:sz w:val="28"/>
            <w:szCs w:val="28"/>
          </w:rPr>
          <m:t>=</m:t>
        </m:r>
        <m:f>
          <m:fPr>
            <m:ctrlPr>
              <w:rPr>
                <w:rFonts w:ascii="Cambria Math" w:hAnsi="Cambria Math"/>
                <w:b/>
                <w:i/>
                <w:color w:val="000000" w:themeColor="text1"/>
                <w:sz w:val="28"/>
                <w:szCs w:val="28"/>
              </w:rPr>
            </m:ctrlPr>
          </m:fPr>
          <m:num>
            <m:r>
              <m:rPr>
                <m:sty m:val="bi"/>
              </m:rPr>
              <w:rPr>
                <w:rFonts w:ascii="Cambria Math" w:hAnsi="Cambria Math"/>
                <w:color w:val="000000" w:themeColor="text1"/>
                <w:sz w:val="28"/>
                <w:szCs w:val="28"/>
              </w:rPr>
              <m:t>Опл.</m:t>
            </m:r>
          </m:num>
          <m:den>
            <m:r>
              <m:rPr>
                <m:sty m:val="bi"/>
              </m:rPr>
              <w:rPr>
                <w:rFonts w:ascii="Cambria Math" w:hAnsi="Cambria Math"/>
                <w:color w:val="000000" w:themeColor="text1"/>
                <w:sz w:val="28"/>
                <w:szCs w:val="28"/>
              </w:rPr>
              <m:t>12</m:t>
            </m:r>
          </m:den>
        </m:f>
        <m:r>
          <m:rPr>
            <m:sty m:val="bi"/>
          </m:rPr>
          <w:rPr>
            <w:rFonts w:ascii="Cambria Math" w:hAnsi="Cambria Math"/>
            <w:color w:val="000000" w:themeColor="text1"/>
            <w:sz w:val="28"/>
            <w:szCs w:val="28"/>
          </w:rPr>
          <m:t>×</m:t>
        </m:r>
        <m:sSub>
          <m:sSubPr>
            <m:ctrlPr>
              <w:rPr>
                <w:rFonts w:ascii="Cambria Math" w:hAnsi="Cambria Math"/>
                <w:b/>
                <w:i/>
                <w:color w:val="000000" w:themeColor="text1"/>
                <w:sz w:val="28"/>
                <w:szCs w:val="28"/>
              </w:rPr>
            </m:ctrlPr>
          </m:sSubPr>
          <m:e>
            <m:r>
              <m:rPr>
                <m:sty m:val="bi"/>
              </m:rPr>
              <w:rPr>
                <w:rFonts w:ascii="Cambria Math" w:hAnsi="Cambria Math"/>
                <w:color w:val="000000" w:themeColor="text1"/>
                <w:sz w:val="28"/>
                <w:szCs w:val="28"/>
              </w:rPr>
              <m:t>І</m:t>
            </m:r>
          </m:e>
          <m:sub>
            <m:r>
              <m:rPr>
                <m:sty m:val="bi"/>
              </m:rPr>
              <w:rPr>
                <w:rFonts w:ascii="Cambria Math" w:hAnsi="Cambria Math"/>
                <w:color w:val="000000" w:themeColor="text1"/>
                <w:sz w:val="28"/>
                <w:szCs w:val="28"/>
              </w:rPr>
              <m:t>д.о.</m:t>
            </m:r>
          </m:sub>
        </m:sSub>
        <m:r>
          <m:rPr>
            <m:sty m:val="bi"/>
          </m:rPr>
          <w:rPr>
            <w:rFonts w:ascii="Cambria Math" w:hAnsi="Cambria Math"/>
            <w:color w:val="000000" w:themeColor="text1"/>
            <w:sz w:val="28"/>
            <w:szCs w:val="28"/>
          </w:rPr>
          <m:t>×</m:t>
        </m:r>
        <m:sSub>
          <m:sSubPr>
            <m:ctrlPr>
              <w:rPr>
                <w:rFonts w:ascii="Cambria Math" w:hAnsi="Cambria Math"/>
                <w:b/>
                <w:i/>
                <w:color w:val="000000" w:themeColor="text1"/>
                <w:sz w:val="28"/>
                <w:szCs w:val="28"/>
              </w:rPr>
            </m:ctrlPr>
          </m:sSubPr>
          <m:e>
            <m:r>
              <m:rPr>
                <m:sty m:val="bi"/>
              </m:rPr>
              <w:rPr>
                <w:rFonts w:ascii="Cambria Math" w:hAnsi="Cambria Math"/>
                <w:color w:val="000000" w:themeColor="text1"/>
                <w:sz w:val="28"/>
                <w:szCs w:val="28"/>
              </w:rPr>
              <m:t>І</m:t>
            </m:r>
          </m:e>
          <m:sub>
            <m:r>
              <m:rPr>
                <m:sty m:val="bi"/>
              </m:rPr>
              <w:rPr>
                <w:rFonts w:ascii="Cambria Math" w:hAnsi="Cambria Math"/>
                <w:color w:val="000000" w:themeColor="text1"/>
                <w:sz w:val="28"/>
                <w:szCs w:val="28"/>
              </w:rPr>
              <m:t>м.</m:t>
            </m:r>
          </m:sub>
        </m:sSub>
      </m:oMath>
      <w:r w:rsidR="007A5E89" w:rsidRPr="00CD1B30">
        <w:rPr>
          <w:color w:val="000000" w:themeColor="text1"/>
          <w:sz w:val="28"/>
          <w:szCs w:val="28"/>
        </w:rPr>
        <w:t xml:space="preserve">; </w:t>
      </w:r>
      <w:r w:rsidR="007A5E89" w:rsidRPr="00CD1B30">
        <w:rPr>
          <w:color w:val="000000" w:themeColor="text1"/>
          <w:sz w:val="28"/>
          <w:szCs w:val="28"/>
        </w:rPr>
        <w:tab/>
        <w:t>(2)</w:t>
      </w:r>
    </w:p>
    <w:p w:rsidR="002C4446" w:rsidRPr="00CD1B30" w:rsidRDefault="00396A8E" w:rsidP="00495DA9">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 xml:space="preserve">Опл. </w:t>
      </w:r>
      <w:r w:rsidRPr="00CD1B30">
        <w:rPr>
          <w:b/>
          <w:color w:val="000000" w:themeColor="text1"/>
          <w:sz w:val="28"/>
          <w:szCs w:val="28"/>
          <w:vertAlign w:val="subscript"/>
        </w:rPr>
        <w:t>місячна</w:t>
      </w:r>
      <w:r w:rsidRPr="00CD1B30">
        <w:rPr>
          <w:color w:val="000000" w:themeColor="text1"/>
          <w:sz w:val="28"/>
          <w:szCs w:val="28"/>
        </w:rPr>
        <w:t xml:space="preserve"> </w:t>
      </w:r>
      <w:r w:rsidR="007A5E89" w:rsidRPr="00CD1B30">
        <w:rPr>
          <w:color w:val="000000" w:themeColor="text1"/>
          <w:sz w:val="28"/>
          <w:szCs w:val="28"/>
        </w:rPr>
        <w:t>–</w:t>
      </w:r>
      <w:r w:rsidRPr="00CD1B30">
        <w:rPr>
          <w:color w:val="000000" w:themeColor="text1"/>
          <w:sz w:val="28"/>
          <w:szCs w:val="28"/>
        </w:rPr>
        <w:t xml:space="preserve"> орендна плата за базовий місяць розрахунку, </w:t>
      </w:r>
      <w:r w:rsidR="007A5E89" w:rsidRPr="00CD1B30">
        <w:rPr>
          <w:color w:val="000000" w:themeColor="text1"/>
          <w:sz w:val="28"/>
          <w:szCs w:val="28"/>
        </w:rPr>
        <w:t>грн..</w:t>
      </w:r>
      <w:r w:rsidRPr="00CD1B30">
        <w:rPr>
          <w:color w:val="000000" w:themeColor="text1"/>
          <w:sz w:val="28"/>
          <w:szCs w:val="28"/>
        </w:rPr>
        <w:t>;</w:t>
      </w:r>
    </w:p>
    <w:p w:rsidR="002C4446" w:rsidRPr="00CD1B30" w:rsidRDefault="00396A8E" w:rsidP="00495DA9">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Опл</w:t>
      </w:r>
      <w:r w:rsidR="007A5E89" w:rsidRPr="00CD1B30">
        <w:rPr>
          <w:b/>
          <w:color w:val="000000" w:themeColor="text1"/>
          <w:sz w:val="28"/>
          <w:szCs w:val="28"/>
        </w:rPr>
        <w:t>.</w:t>
      </w:r>
      <w:r w:rsidRPr="00CD1B30">
        <w:rPr>
          <w:color w:val="000000" w:themeColor="text1"/>
          <w:sz w:val="28"/>
          <w:szCs w:val="28"/>
        </w:rPr>
        <w:t xml:space="preserve"> </w:t>
      </w:r>
      <w:r w:rsidR="007A5E89" w:rsidRPr="00CD1B30">
        <w:rPr>
          <w:color w:val="000000" w:themeColor="text1"/>
          <w:sz w:val="28"/>
          <w:szCs w:val="28"/>
        </w:rPr>
        <w:t>–</w:t>
      </w:r>
      <w:r w:rsidRPr="00CD1B30">
        <w:rPr>
          <w:color w:val="000000" w:themeColor="text1"/>
          <w:sz w:val="28"/>
          <w:szCs w:val="28"/>
        </w:rPr>
        <w:t xml:space="preserve"> річна орендна плата, </w:t>
      </w:r>
      <w:r w:rsidR="007A5E89" w:rsidRPr="00CD1B30">
        <w:rPr>
          <w:color w:val="000000" w:themeColor="text1"/>
          <w:sz w:val="28"/>
          <w:szCs w:val="28"/>
        </w:rPr>
        <w:t>грн.</w:t>
      </w:r>
      <w:r w:rsidRPr="00CD1B30">
        <w:rPr>
          <w:color w:val="000000" w:themeColor="text1"/>
          <w:sz w:val="28"/>
          <w:szCs w:val="28"/>
        </w:rPr>
        <w:t>;</w:t>
      </w:r>
    </w:p>
    <w:p w:rsidR="002C4446" w:rsidRPr="00CD1B30" w:rsidRDefault="00396A8E" w:rsidP="00495DA9">
      <w:pPr>
        <w:pStyle w:val="3"/>
        <w:shd w:val="clear" w:color="auto" w:fill="auto"/>
        <w:spacing w:before="120" w:after="0" w:line="240" w:lineRule="auto"/>
        <w:ind w:left="20" w:righ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д.о.</w:t>
      </w:r>
      <w:r w:rsidRPr="00CD1B30">
        <w:rPr>
          <w:color w:val="000000" w:themeColor="text1"/>
          <w:sz w:val="28"/>
          <w:szCs w:val="28"/>
          <w:vertAlign w:val="subscript"/>
        </w:rPr>
        <w:t xml:space="preserve"> </w:t>
      </w:r>
      <w:r w:rsidR="007A5E89" w:rsidRPr="00CD1B30">
        <w:rPr>
          <w:color w:val="000000" w:themeColor="text1"/>
          <w:sz w:val="28"/>
          <w:szCs w:val="28"/>
        </w:rPr>
        <w:t>–</w:t>
      </w:r>
      <w:r w:rsidRPr="00CD1B30">
        <w:rPr>
          <w:color w:val="000000" w:themeColor="text1"/>
          <w:sz w:val="28"/>
          <w:szCs w:val="28"/>
        </w:rPr>
        <w:t xml:space="preserve"> індекс інфляції за період з дати проведення незалежної оцінки майна до базового місяця розрахунку орендної плати;</w:t>
      </w:r>
    </w:p>
    <w:p w:rsidR="002C4446" w:rsidRPr="00CD1B30" w:rsidRDefault="00396A8E" w:rsidP="00495DA9">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м.</w:t>
      </w:r>
      <w:r w:rsidRPr="00CD1B30">
        <w:rPr>
          <w:color w:val="000000" w:themeColor="text1"/>
          <w:sz w:val="28"/>
          <w:szCs w:val="28"/>
        </w:rPr>
        <w:t xml:space="preserve"> </w:t>
      </w:r>
      <w:r w:rsidR="007A5E89" w:rsidRPr="00CD1B30">
        <w:rPr>
          <w:color w:val="000000" w:themeColor="text1"/>
          <w:sz w:val="28"/>
          <w:szCs w:val="28"/>
        </w:rPr>
        <w:t>–</w:t>
      </w:r>
      <w:r w:rsidRPr="00CD1B30">
        <w:rPr>
          <w:color w:val="000000" w:themeColor="text1"/>
          <w:sz w:val="28"/>
          <w:szCs w:val="28"/>
        </w:rPr>
        <w:t xml:space="preserve"> індекс інфляції за базовий місяць розрахунку орендної плати.</w:t>
      </w:r>
    </w:p>
    <w:p w:rsidR="002C4446" w:rsidRPr="00CD1B30" w:rsidRDefault="00396A8E" w:rsidP="008C41C0">
      <w:pPr>
        <w:pStyle w:val="22"/>
        <w:numPr>
          <w:ilvl w:val="0"/>
          <w:numId w:val="16"/>
        </w:numPr>
        <w:shd w:val="clear" w:color="auto" w:fill="auto"/>
        <w:tabs>
          <w:tab w:val="left" w:pos="0"/>
        </w:tabs>
        <w:spacing w:before="120" w:after="0" w:line="240" w:lineRule="auto"/>
        <w:ind w:left="284" w:hanging="284"/>
        <w:rPr>
          <w:color w:val="000000" w:themeColor="text1"/>
          <w:sz w:val="28"/>
          <w:szCs w:val="28"/>
        </w:rPr>
      </w:pPr>
      <w:r w:rsidRPr="00CD1B30">
        <w:rPr>
          <w:color w:val="000000" w:themeColor="text1"/>
          <w:sz w:val="28"/>
          <w:szCs w:val="28"/>
        </w:rPr>
        <w:t>Порядок розрахунку орендної плати у разі передачі в оренду нерухомого майна іншим юридичним особам, а також фізичним особам</w:t>
      </w:r>
    </w:p>
    <w:p w:rsidR="002C4446" w:rsidRPr="00CD1B30" w:rsidRDefault="00396A8E" w:rsidP="00CB1B05">
      <w:pPr>
        <w:pStyle w:val="3"/>
        <w:numPr>
          <w:ilvl w:val="0"/>
          <w:numId w:val="20"/>
        </w:numPr>
        <w:shd w:val="clear" w:color="auto" w:fill="auto"/>
        <w:spacing w:before="120" w:after="0" w:line="240" w:lineRule="auto"/>
        <w:ind w:left="709" w:hanging="689"/>
        <w:rPr>
          <w:color w:val="000000" w:themeColor="text1"/>
          <w:sz w:val="28"/>
          <w:szCs w:val="28"/>
        </w:rPr>
      </w:pPr>
      <w:r w:rsidRPr="00CD1B30">
        <w:rPr>
          <w:color w:val="000000" w:themeColor="text1"/>
          <w:sz w:val="28"/>
          <w:szCs w:val="28"/>
        </w:rPr>
        <w:t>Орендна плата за оренду нерухомого майна іншими юридичними</w:t>
      </w:r>
      <w:r w:rsidR="00CB1B05" w:rsidRPr="00CD1B30">
        <w:rPr>
          <w:color w:val="000000" w:themeColor="text1"/>
          <w:sz w:val="28"/>
          <w:szCs w:val="28"/>
        </w:rPr>
        <w:t xml:space="preserve"> </w:t>
      </w:r>
      <w:r w:rsidRPr="00CD1B30">
        <w:rPr>
          <w:color w:val="000000" w:themeColor="text1"/>
          <w:sz w:val="28"/>
          <w:szCs w:val="28"/>
        </w:rPr>
        <w:t>особами, а також фізичними особами визначається у такій послідовності:</w:t>
      </w:r>
    </w:p>
    <w:p w:rsidR="002C4446" w:rsidRPr="00CD1B30" w:rsidRDefault="00396A8E" w:rsidP="009912A6">
      <w:pPr>
        <w:pStyle w:val="3"/>
        <w:numPr>
          <w:ilvl w:val="0"/>
          <w:numId w:val="3"/>
        </w:numPr>
        <w:shd w:val="clear" w:color="auto" w:fill="auto"/>
        <w:tabs>
          <w:tab w:val="left" w:pos="836"/>
        </w:tabs>
        <w:spacing w:before="120" w:after="0" w:line="240" w:lineRule="auto"/>
        <w:ind w:left="20" w:right="20" w:firstLine="580"/>
        <w:rPr>
          <w:color w:val="000000" w:themeColor="text1"/>
          <w:sz w:val="28"/>
          <w:szCs w:val="28"/>
        </w:rPr>
      </w:pPr>
      <w:r w:rsidRPr="00CD1B30">
        <w:rPr>
          <w:color w:val="000000" w:themeColor="text1"/>
          <w:sz w:val="28"/>
          <w:szCs w:val="28"/>
        </w:rPr>
        <w:t>визначається розмір річної орендної плати, на основі розміру річної орендної плати визначається розмір орендної плати за базовий місяць розрахунку.</w:t>
      </w:r>
    </w:p>
    <w:p w:rsidR="009912A6" w:rsidRPr="00CD1B30" w:rsidRDefault="009912A6" w:rsidP="009912A6">
      <w:pPr>
        <w:pStyle w:val="3"/>
        <w:shd w:val="clear" w:color="auto" w:fill="auto"/>
        <w:tabs>
          <w:tab w:val="left" w:pos="836"/>
        </w:tabs>
        <w:spacing w:before="120" w:after="0" w:line="240" w:lineRule="auto"/>
        <w:ind w:left="600" w:right="20"/>
        <w:jc w:val="center"/>
        <w:rPr>
          <w:color w:val="000000" w:themeColor="text1"/>
          <w:sz w:val="28"/>
          <w:szCs w:val="28"/>
        </w:rPr>
      </w:pPr>
      <m:oMath>
        <m:r>
          <w:rPr>
            <w:rFonts w:ascii="Cambria Math" w:hAnsi="Cambria Math"/>
            <w:color w:val="000000" w:themeColor="text1"/>
            <w:sz w:val="28"/>
            <w:szCs w:val="28"/>
          </w:rPr>
          <m:t>Опл.=</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В</m:t>
                </m:r>
              </m:e>
              <m:sub>
                <m:r>
                  <w:rPr>
                    <w:rFonts w:ascii="Cambria Math" w:hAnsi="Cambria Math"/>
                    <w:color w:val="000000" w:themeColor="text1"/>
                    <w:sz w:val="28"/>
                    <w:szCs w:val="28"/>
                  </w:rPr>
                  <m:t>п</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m:t>
                </m:r>
              </m:e>
              <m:sub>
                <m:r>
                  <w:rPr>
                    <w:rFonts w:ascii="Cambria Math" w:hAnsi="Cambria Math"/>
                    <w:color w:val="000000" w:themeColor="text1"/>
                    <w:sz w:val="28"/>
                    <w:szCs w:val="28"/>
                  </w:rPr>
                  <m:t>ор</m:t>
                </m:r>
              </m:sub>
            </m:sSub>
          </m:num>
          <m:den>
            <m:r>
              <w:rPr>
                <w:rFonts w:ascii="Cambria Math" w:hAnsi="Cambria Math"/>
                <w:color w:val="000000" w:themeColor="text1"/>
                <w:sz w:val="28"/>
                <w:szCs w:val="28"/>
              </w:rPr>
              <m:t>100</m:t>
            </m:r>
          </m:den>
        </m:f>
      </m:oMath>
      <w:r w:rsidRPr="00CD1B30">
        <w:rPr>
          <w:color w:val="000000" w:themeColor="text1"/>
          <w:sz w:val="28"/>
          <w:szCs w:val="28"/>
        </w:rPr>
        <w:t>;                    (4)</w:t>
      </w:r>
    </w:p>
    <w:p w:rsidR="002C4446" w:rsidRPr="00CD1B30" w:rsidRDefault="00396A8E" w:rsidP="009912A6">
      <w:pPr>
        <w:pStyle w:val="3"/>
        <w:shd w:val="clear" w:color="auto" w:fill="auto"/>
        <w:spacing w:before="120" w:after="0" w:line="240" w:lineRule="auto"/>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Опл</w:t>
      </w:r>
      <w:r w:rsidR="009912A6" w:rsidRPr="00CD1B30">
        <w:rPr>
          <w:b/>
          <w:color w:val="000000" w:themeColor="text1"/>
          <w:sz w:val="28"/>
          <w:szCs w:val="28"/>
        </w:rPr>
        <w:t>.</w:t>
      </w:r>
      <w:r w:rsidRPr="00CD1B30">
        <w:rPr>
          <w:color w:val="000000" w:themeColor="text1"/>
          <w:sz w:val="28"/>
          <w:szCs w:val="28"/>
        </w:rPr>
        <w:t xml:space="preserve"> - розмір річної орендної плати, грн;</w:t>
      </w:r>
    </w:p>
    <w:p w:rsidR="002C4446" w:rsidRPr="00CD1B30" w:rsidRDefault="00396A8E" w:rsidP="009912A6">
      <w:pPr>
        <w:pStyle w:val="3"/>
        <w:shd w:val="clear" w:color="auto" w:fill="auto"/>
        <w:spacing w:before="120" w:after="0" w:line="240" w:lineRule="auto"/>
        <w:ind w:right="20"/>
        <w:rPr>
          <w:color w:val="000000" w:themeColor="text1"/>
          <w:sz w:val="28"/>
          <w:szCs w:val="28"/>
        </w:rPr>
      </w:pPr>
      <w:r w:rsidRPr="00CD1B30">
        <w:rPr>
          <w:b/>
          <w:color w:val="000000" w:themeColor="text1"/>
          <w:sz w:val="28"/>
          <w:szCs w:val="28"/>
        </w:rPr>
        <w:t>В</w:t>
      </w:r>
      <w:r w:rsidRPr="00CD1B30">
        <w:rPr>
          <w:b/>
          <w:color w:val="000000" w:themeColor="text1"/>
          <w:sz w:val="28"/>
          <w:szCs w:val="28"/>
          <w:vertAlign w:val="subscript"/>
        </w:rPr>
        <w:t>п</w:t>
      </w:r>
      <w:r w:rsidRPr="00CD1B30">
        <w:rPr>
          <w:b/>
          <w:color w:val="000000" w:themeColor="text1"/>
          <w:sz w:val="28"/>
          <w:szCs w:val="28"/>
        </w:rPr>
        <w:t xml:space="preserve"> </w:t>
      </w:r>
      <w:r w:rsidRPr="00CD1B30">
        <w:rPr>
          <w:color w:val="000000" w:themeColor="text1"/>
          <w:sz w:val="28"/>
          <w:szCs w:val="28"/>
        </w:rPr>
        <w:t>- вартість орендованого майна, визначена шляхом проведення незалежної оцінки, грн;</w:t>
      </w:r>
    </w:p>
    <w:p w:rsidR="002C4446" w:rsidRPr="00CD1B30" w:rsidRDefault="00396A8E" w:rsidP="009912A6">
      <w:pPr>
        <w:pStyle w:val="3"/>
        <w:shd w:val="clear" w:color="auto" w:fill="auto"/>
        <w:spacing w:before="120" w:after="0" w:line="240" w:lineRule="auto"/>
        <w:rPr>
          <w:color w:val="000000" w:themeColor="text1"/>
          <w:sz w:val="28"/>
          <w:szCs w:val="28"/>
        </w:rPr>
      </w:pPr>
      <w:r w:rsidRPr="00CD1B30">
        <w:rPr>
          <w:b/>
          <w:color w:val="000000" w:themeColor="text1"/>
          <w:sz w:val="28"/>
          <w:szCs w:val="28"/>
        </w:rPr>
        <w:lastRenderedPageBreak/>
        <w:t>С</w:t>
      </w:r>
      <w:r w:rsidRPr="00CD1B30">
        <w:rPr>
          <w:b/>
          <w:color w:val="000000" w:themeColor="text1"/>
          <w:sz w:val="28"/>
          <w:szCs w:val="28"/>
          <w:vertAlign w:val="subscript"/>
        </w:rPr>
        <w:t>ор</w:t>
      </w:r>
      <w:r w:rsidRPr="00CD1B30">
        <w:rPr>
          <w:b/>
          <w:color w:val="000000" w:themeColor="text1"/>
          <w:sz w:val="28"/>
          <w:szCs w:val="28"/>
        </w:rPr>
        <w:t xml:space="preserve"> </w:t>
      </w:r>
      <w:r w:rsidRPr="00CD1B30">
        <w:rPr>
          <w:color w:val="000000" w:themeColor="text1"/>
          <w:sz w:val="28"/>
          <w:szCs w:val="28"/>
        </w:rPr>
        <w:t>- орендна ставка, зазначена в додатку 1.</w:t>
      </w:r>
    </w:p>
    <w:p w:rsidR="002C4446" w:rsidRPr="00CD1B30" w:rsidRDefault="00396A8E" w:rsidP="00CB1B05">
      <w:pPr>
        <w:pStyle w:val="3"/>
        <w:numPr>
          <w:ilvl w:val="0"/>
          <w:numId w:val="20"/>
        </w:numPr>
        <w:shd w:val="clear" w:color="auto" w:fill="auto"/>
        <w:spacing w:before="120" w:after="0" w:line="240" w:lineRule="auto"/>
        <w:ind w:left="709" w:hanging="689"/>
        <w:rPr>
          <w:color w:val="000000" w:themeColor="text1"/>
          <w:sz w:val="28"/>
          <w:szCs w:val="28"/>
        </w:rPr>
      </w:pPr>
      <w:r w:rsidRPr="00CD1B30">
        <w:rPr>
          <w:color w:val="000000" w:themeColor="text1"/>
          <w:sz w:val="28"/>
          <w:szCs w:val="28"/>
        </w:rPr>
        <w:t>Розмір</w:t>
      </w:r>
      <w:r w:rsidRPr="00CD1B30">
        <w:rPr>
          <w:color w:val="000000" w:themeColor="text1"/>
          <w:sz w:val="28"/>
          <w:szCs w:val="28"/>
        </w:rPr>
        <w:tab/>
        <w:t>орендної плати за базовий місяць розрахунку розраховується формулою:</w:t>
      </w:r>
    </w:p>
    <w:p w:rsidR="00396A8E" w:rsidRPr="00CD1B30" w:rsidRDefault="00913ECD" w:rsidP="009912A6">
      <w:pPr>
        <w:pStyle w:val="3"/>
        <w:shd w:val="clear" w:color="auto" w:fill="auto"/>
        <w:spacing w:before="120" w:after="0" w:line="240" w:lineRule="auto"/>
        <w:ind w:left="2840"/>
        <w:jc w:val="left"/>
        <w:rPr>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місячна</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m:t>
                </m:r>
              </m:sub>
            </m:sSub>
          </m:num>
          <m:den>
            <m:r>
              <w:rPr>
                <w:rFonts w:ascii="Cambria Math" w:hAnsi="Cambria Math"/>
                <w:color w:val="000000" w:themeColor="text1"/>
                <w:sz w:val="28"/>
                <w:szCs w:val="28"/>
              </w:rPr>
              <m:t>12</m:t>
            </m:r>
          </m:den>
        </m:f>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д.о.</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м.</m:t>
            </m:r>
          </m:sub>
        </m:sSub>
      </m:oMath>
      <w:r w:rsidR="001A6568" w:rsidRPr="00CD1B30">
        <w:rPr>
          <w:color w:val="000000" w:themeColor="text1"/>
          <w:sz w:val="28"/>
          <w:szCs w:val="28"/>
        </w:rPr>
        <w:t>;          (6)</w:t>
      </w:r>
    </w:p>
    <w:p w:rsidR="002C4446" w:rsidRPr="00CD1B30" w:rsidRDefault="00396A8E" w:rsidP="001A6568">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 xml:space="preserve">Опл. </w:t>
      </w:r>
      <w:r w:rsidRPr="00CD1B30">
        <w:rPr>
          <w:b/>
          <w:color w:val="000000" w:themeColor="text1"/>
          <w:sz w:val="28"/>
          <w:szCs w:val="28"/>
          <w:vertAlign w:val="subscript"/>
        </w:rPr>
        <w:t>місячна</w:t>
      </w:r>
      <w:r w:rsidRPr="00CD1B30">
        <w:rPr>
          <w:color w:val="000000" w:themeColor="text1"/>
          <w:sz w:val="28"/>
          <w:szCs w:val="28"/>
        </w:rPr>
        <w:t xml:space="preserve"> - орендна плата за базовий місяць розрахунку, грн.;</w:t>
      </w:r>
    </w:p>
    <w:p w:rsidR="002C4446" w:rsidRPr="00CD1B30" w:rsidRDefault="00396A8E" w:rsidP="001A6568">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Опл</w:t>
      </w:r>
      <w:r w:rsidR="001A6568" w:rsidRPr="00CD1B30">
        <w:rPr>
          <w:color w:val="000000" w:themeColor="text1"/>
          <w:sz w:val="28"/>
          <w:szCs w:val="28"/>
        </w:rPr>
        <w:t>.</w:t>
      </w:r>
      <w:r w:rsidRPr="00CD1B30">
        <w:rPr>
          <w:color w:val="000000" w:themeColor="text1"/>
          <w:sz w:val="28"/>
          <w:szCs w:val="28"/>
        </w:rPr>
        <w:t xml:space="preserve"> - річна орендна плата, </w:t>
      </w:r>
      <w:r w:rsidR="001A6568" w:rsidRPr="00CD1B30">
        <w:rPr>
          <w:color w:val="000000" w:themeColor="text1"/>
          <w:sz w:val="28"/>
          <w:szCs w:val="28"/>
        </w:rPr>
        <w:t>грн.</w:t>
      </w:r>
      <w:r w:rsidRPr="00CD1B30">
        <w:rPr>
          <w:color w:val="000000" w:themeColor="text1"/>
          <w:sz w:val="28"/>
          <w:szCs w:val="28"/>
        </w:rPr>
        <w:t>;</w:t>
      </w:r>
    </w:p>
    <w:p w:rsidR="002C4446" w:rsidRPr="00CD1B30" w:rsidRDefault="00396A8E" w:rsidP="001A6568">
      <w:pPr>
        <w:pStyle w:val="3"/>
        <w:shd w:val="clear" w:color="auto" w:fill="auto"/>
        <w:spacing w:before="120" w:after="0" w:line="240" w:lineRule="auto"/>
        <w:ind w:left="20" w:righ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д.о.</w:t>
      </w:r>
      <w:r w:rsidRPr="00CD1B30">
        <w:rPr>
          <w:color w:val="000000" w:themeColor="text1"/>
          <w:sz w:val="28"/>
          <w:szCs w:val="28"/>
          <w:vertAlign w:val="subscript"/>
        </w:rPr>
        <w:t xml:space="preserve"> </w:t>
      </w:r>
      <w:r w:rsidRPr="00CD1B30">
        <w:rPr>
          <w:color w:val="000000" w:themeColor="text1"/>
          <w:sz w:val="28"/>
          <w:szCs w:val="28"/>
        </w:rPr>
        <w:t>- індекс інфляції за період з дати проведення незалежної оцінки майна до базового місяця розрахунку орендної плати;</w:t>
      </w:r>
    </w:p>
    <w:p w:rsidR="002C4446" w:rsidRPr="00CD1B30" w:rsidRDefault="00396A8E" w:rsidP="001A6568">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м.</w:t>
      </w:r>
      <w:r w:rsidRPr="00CD1B30">
        <w:rPr>
          <w:color w:val="000000" w:themeColor="text1"/>
          <w:sz w:val="28"/>
          <w:szCs w:val="28"/>
        </w:rPr>
        <w:t xml:space="preserve"> - індекс інфляції за базовий місяць розрахунку орендної плати.</w:t>
      </w:r>
    </w:p>
    <w:p w:rsidR="002C4446" w:rsidRPr="00CD1B30" w:rsidRDefault="00396A8E" w:rsidP="00CB1B05">
      <w:pPr>
        <w:pStyle w:val="3"/>
        <w:numPr>
          <w:ilvl w:val="0"/>
          <w:numId w:val="20"/>
        </w:numPr>
        <w:shd w:val="clear" w:color="auto" w:fill="auto"/>
        <w:spacing w:before="120" w:after="0" w:line="240" w:lineRule="auto"/>
        <w:ind w:left="709" w:hanging="689"/>
        <w:rPr>
          <w:color w:val="000000" w:themeColor="text1"/>
          <w:sz w:val="28"/>
          <w:szCs w:val="28"/>
        </w:rPr>
      </w:pPr>
      <w:r w:rsidRPr="00CD1B30">
        <w:rPr>
          <w:color w:val="000000" w:themeColor="text1"/>
          <w:sz w:val="28"/>
          <w:szCs w:val="28"/>
        </w:rPr>
        <w:t>У</w:t>
      </w:r>
      <w:r w:rsidRPr="00CD1B30">
        <w:rPr>
          <w:color w:val="000000" w:themeColor="text1"/>
          <w:sz w:val="28"/>
          <w:szCs w:val="28"/>
        </w:rPr>
        <w:tab/>
        <w:t>разі використання об’єкта оренди за кількома цільовими призначеннями проводиться зонування - визначення площ для кожного з видів, з подальшим застосуванням для кожної зони відповідних орендних ставок.</w:t>
      </w:r>
    </w:p>
    <w:p w:rsidR="002C4446" w:rsidRPr="00CD1B30" w:rsidRDefault="00396A8E" w:rsidP="00733C61">
      <w:pPr>
        <w:pStyle w:val="22"/>
        <w:numPr>
          <w:ilvl w:val="0"/>
          <w:numId w:val="16"/>
        </w:numPr>
        <w:shd w:val="clear" w:color="auto" w:fill="auto"/>
        <w:tabs>
          <w:tab w:val="left" w:pos="0"/>
        </w:tabs>
        <w:spacing w:before="120" w:after="0" w:line="240" w:lineRule="auto"/>
        <w:ind w:left="284" w:hanging="284"/>
        <w:rPr>
          <w:color w:val="000000" w:themeColor="text1"/>
          <w:sz w:val="28"/>
          <w:szCs w:val="28"/>
        </w:rPr>
      </w:pPr>
      <w:r w:rsidRPr="00CD1B30">
        <w:rPr>
          <w:color w:val="000000" w:themeColor="text1"/>
          <w:sz w:val="28"/>
          <w:szCs w:val="28"/>
        </w:rPr>
        <w:t>Порядок розрахунку орендної плати у разі передачі в оренду окремого</w:t>
      </w:r>
      <w:r w:rsidR="00D87CF4" w:rsidRPr="00CD1B30">
        <w:rPr>
          <w:color w:val="000000" w:themeColor="text1"/>
          <w:sz w:val="28"/>
          <w:szCs w:val="28"/>
        </w:rPr>
        <w:t xml:space="preserve"> </w:t>
      </w:r>
      <w:r w:rsidRPr="00CD1B30">
        <w:rPr>
          <w:color w:val="000000" w:themeColor="text1"/>
          <w:sz w:val="28"/>
          <w:szCs w:val="28"/>
        </w:rPr>
        <w:t>індивідуально визначеного майна</w:t>
      </w:r>
    </w:p>
    <w:p w:rsidR="002C4446" w:rsidRPr="00766E27" w:rsidRDefault="00457F1F" w:rsidP="00766E27">
      <w:pPr>
        <w:pStyle w:val="3"/>
        <w:numPr>
          <w:ilvl w:val="1"/>
          <w:numId w:val="8"/>
        </w:numPr>
        <w:shd w:val="clear" w:color="auto" w:fill="auto"/>
        <w:tabs>
          <w:tab w:val="left" w:pos="567"/>
        </w:tabs>
        <w:spacing w:before="120" w:after="0" w:line="240" w:lineRule="auto"/>
        <w:ind w:right="20"/>
        <w:rPr>
          <w:color w:val="000000" w:themeColor="text1"/>
          <w:sz w:val="28"/>
          <w:szCs w:val="28"/>
        </w:rPr>
      </w:pPr>
      <w:r w:rsidRPr="00766E27">
        <w:rPr>
          <w:color w:val="000000" w:themeColor="text1"/>
          <w:sz w:val="28"/>
          <w:szCs w:val="28"/>
          <w:shd w:val="clear" w:color="auto" w:fill="FFFFFF"/>
        </w:rPr>
        <w:t>Розмір річної орендної плати у разі оренди іншого, крім нерухомого, окремого індивідуально визначеного майна, встановлюється за згодою сторін, але не менш як 10 відсотків вартості орендованого майна за результатами незалежної оцінки, а у разі, коли орендарем є суб'єкт малого підприємництва, - не менш як 7 відсотків вартості орендованого майна за результатами такої оцінки</w:t>
      </w:r>
      <w:r w:rsidR="00396A8E" w:rsidRPr="00766E27">
        <w:rPr>
          <w:color w:val="000000" w:themeColor="text1"/>
          <w:sz w:val="28"/>
          <w:szCs w:val="28"/>
        </w:rPr>
        <w:t>.</w:t>
      </w:r>
    </w:p>
    <w:p w:rsidR="002C4446" w:rsidRPr="00CD1B30" w:rsidRDefault="00396A8E" w:rsidP="00766E27">
      <w:pPr>
        <w:pStyle w:val="3"/>
        <w:numPr>
          <w:ilvl w:val="1"/>
          <w:numId w:val="8"/>
        </w:numPr>
        <w:shd w:val="clear" w:color="auto" w:fill="auto"/>
        <w:tabs>
          <w:tab w:val="left" w:pos="567"/>
        </w:tabs>
        <w:spacing w:before="120" w:after="0" w:line="240" w:lineRule="auto"/>
        <w:ind w:left="20" w:right="20" w:hanging="20"/>
        <w:rPr>
          <w:color w:val="000000" w:themeColor="text1"/>
          <w:sz w:val="28"/>
          <w:szCs w:val="28"/>
        </w:rPr>
      </w:pPr>
      <w:r w:rsidRPr="00CD1B30">
        <w:rPr>
          <w:color w:val="000000" w:themeColor="text1"/>
          <w:sz w:val="28"/>
          <w:szCs w:val="28"/>
        </w:rPr>
        <w:t>Перед</w:t>
      </w:r>
      <w:r w:rsidRPr="00CD1B30">
        <w:rPr>
          <w:color w:val="000000" w:themeColor="text1"/>
          <w:sz w:val="28"/>
          <w:szCs w:val="28"/>
        </w:rPr>
        <w:tab/>
        <w:t>розрахунком орендної плати за пер</w:t>
      </w:r>
      <w:r w:rsidRPr="00CD1B30">
        <w:rPr>
          <w:rStyle w:val="11"/>
          <w:color w:val="000000" w:themeColor="text1"/>
          <w:sz w:val="28"/>
          <w:szCs w:val="28"/>
          <w:u w:val="none"/>
        </w:rPr>
        <w:t>ши</w:t>
      </w:r>
      <w:r w:rsidRPr="00CD1B30">
        <w:rPr>
          <w:color w:val="000000" w:themeColor="text1"/>
          <w:sz w:val="28"/>
          <w:szCs w:val="28"/>
        </w:rPr>
        <w:t>й місяць оренди чи після перегляду розміру орендної плати визначається розмір орендної плати за базовий місяць розрахунку за такою формулою:</w:t>
      </w:r>
    </w:p>
    <w:p w:rsidR="00D87CF4" w:rsidRPr="00CD1B30" w:rsidRDefault="00913ECD" w:rsidP="00D87CF4">
      <w:pPr>
        <w:pStyle w:val="3"/>
        <w:shd w:val="clear" w:color="auto" w:fill="auto"/>
        <w:spacing w:before="120" w:after="0" w:line="240" w:lineRule="auto"/>
        <w:ind w:left="2780"/>
        <w:jc w:val="left"/>
        <w:rPr>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місячна</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m:t>
                </m:r>
              </m:sub>
            </m:sSub>
          </m:num>
          <m:den>
            <m:r>
              <w:rPr>
                <w:rFonts w:ascii="Cambria Math" w:hAnsi="Cambria Math"/>
                <w:color w:val="000000" w:themeColor="text1"/>
                <w:sz w:val="28"/>
                <w:szCs w:val="28"/>
              </w:rPr>
              <m:t>12</m:t>
            </m:r>
          </m:den>
        </m:f>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д.о.</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м.</m:t>
            </m:r>
          </m:sub>
        </m:sSub>
      </m:oMath>
      <w:r w:rsidR="00D87CF4" w:rsidRPr="00CD1B30">
        <w:rPr>
          <w:color w:val="000000" w:themeColor="text1"/>
          <w:sz w:val="28"/>
          <w:szCs w:val="28"/>
        </w:rPr>
        <w:t>;                           (9)</w:t>
      </w:r>
    </w:p>
    <w:p w:rsidR="002C4446" w:rsidRPr="00CD1B30" w:rsidRDefault="00396A8E" w:rsidP="00D87CF4">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 xml:space="preserve">Опл. </w:t>
      </w:r>
      <w:r w:rsidRPr="00CD1B30">
        <w:rPr>
          <w:b/>
          <w:color w:val="000000" w:themeColor="text1"/>
          <w:sz w:val="28"/>
          <w:szCs w:val="28"/>
          <w:vertAlign w:val="subscript"/>
        </w:rPr>
        <w:t>місячна</w:t>
      </w:r>
      <w:r w:rsidRPr="00CD1B30">
        <w:rPr>
          <w:color w:val="000000" w:themeColor="text1"/>
          <w:sz w:val="28"/>
          <w:szCs w:val="28"/>
        </w:rPr>
        <w:t xml:space="preserve"> - орендна плата за базовий місяць розрахунку, грн.;</w:t>
      </w:r>
    </w:p>
    <w:p w:rsidR="002C4446" w:rsidRPr="00CD1B30" w:rsidRDefault="00396A8E" w:rsidP="00D87CF4">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Опл</w:t>
      </w:r>
      <w:r w:rsidR="00D87CF4" w:rsidRPr="00CD1B30">
        <w:rPr>
          <w:color w:val="000000" w:themeColor="text1"/>
          <w:sz w:val="28"/>
          <w:szCs w:val="28"/>
        </w:rPr>
        <w:t>.</w:t>
      </w:r>
      <w:r w:rsidRPr="00CD1B30">
        <w:rPr>
          <w:color w:val="000000" w:themeColor="text1"/>
          <w:sz w:val="28"/>
          <w:szCs w:val="28"/>
        </w:rPr>
        <w:t xml:space="preserve"> — річна орендна плата, </w:t>
      </w:r>
      <w:r w:rsidR="00D87CF4" w:rsidRPr="00CD1B30">
        <w:rPr>
          <w:color w:val="000000" w:themeColor="text1"/>
          <w:sz w:val="28"/>
          <w:szCs w:val="28"/>
        </w:rPr>
        <w:t>грн.</w:t>
      </w:r>
      <w:r w:rsidRPr="00CD1B30">
        <w:rPr>
          <w:color w:val="000000" w:themeColor="text1"/>
          <w:sz w:val="28"/>
          <w:szCs w:val="28"/>
        </w:rPr>
        <w:t>;</w:t>
      </w:r>
    </w:p>
    <w:p w:rsidR="002C4446" w:rsidRPr="00CD1B30" w:rsidRDefault="00396A8E" w:rsidP="00D87CF4">
      <w:pPr>
        <w:pStyle w:val="3"/>
        <w:shd w:val="clear" w:color="auto" w:fill="auto"/>
        <w:spacing w:before="120" w:after="0" w:line="240" w:lineRule="auto"/>
        <w:ind w:left="20" w:righ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д.о</w:t>
      </w:r>
      <w:r w:rsidRPr="00CD1B30">
        <w:rPr>
          <w:color w:val="000000" w:themeColor="text1"/>
          <w:sz w:val="28"/>
          <w:szCs w:val="28"/>
          <w:vertAlign w:val="subscript"/>
        </w:rPr>
        <w:t xml:space="preserve">. </w:t>
      </w:r>
      <w:r w:rsidRPr="00CD1B30">
        <w:rPr>
          <w:color w:val="000000" w:themeColor="text1"/>
          <w:sz w:val="28"/>
          <w:szCs w:val="28"/>
        </w:rPr>
        <w:t>— індекс інфляції за період з дати проведення незалежної оцінки майна до базового місяця розрахунку орендної плати;</w:t>
      </w:r>
    </w:p>
    <w:p w:rsidR="002C4446" w:rsidRPr="00CD1B30" w:rsidRDefault="00396A8E" w:rsidP="00D87CF4">
      <w:pPr>
        <w:pStyle w:val="3"/>
        <w:shd w:val="clear" w:color="auto" w:fill="auto"/>
        <w:spacing w:before="120" w:after="0" w:line="240" w:lineRule="auto"/>
        <w:ind w:lef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м.</w:t>
      </w:r>
      <w:r w:rsidRPr="00CD1B30">
        <w:rPr>
          <w:color w:val="000000" w:themeColor="text1"/>
          <w:sz w:val="28"/>
          <w:szCs w:val="28"/>
        </w:rPr>
        <w:t xml:space="preserve"> — індекс інфляції за базовий місяць розрахунку орендної плати.</w:t>
      </w:r>
    </w:p>
    <w:p w:rsidR="002C4446" w:rsidRPr="00CD1B30" w:rsidRDefault="00396A8E" w:rsidP="00457F1F">
      <w:pPr>
        <w:pStyle w:val="22"/>
        <w:numPr>
          <w:ilvl w:val="0"/>
          <w:numId w:val="16"/>
        </w:numPr>
        <w:shd w:val="clear" w:color="auto" w:fill="auto"/>
        <w:tabs>
          <w:tab w:val="left" w:pos="0"/>
        </w:tabs>
        <w:spacing w:before="120" w:after="0" w:line="240" w:lineRule="auto"/>
        <w:ind w:left="284" w:hanging="284"/>
        <w:rPr>
          <w:color w:val="000000" w:themeColor="text1"/>
          <w:sz w:val="28"/>
          <w:szCs w:val="28"/>
        </w:rPr>
      </w:pPr>
      <w:r w:rsidRPr="00CD1B30">
        <w:rPr>
          <w:color w:val="000000" w:themeColor="text1"/>
          <w:sz w:val="28"/>
          <w:szCs w:val="28"/>
        </w:rPr>
        <w:t>Порядок розрахунку добової та погодинної орендної плати</w:t>
      </w:r>
    </w:p>
    <w:p w:rsidR="002C4446" w:rsidRPr="00CD1B30" w:rsidRDefault="00396A8E" w:rsidP="00766E27">
      <w:pPr>
        <w:pStyle w:val="3"/>
        <w:numPr>
          <w:ilvl w:val="0"/>
          <w:numId w:val="22"/>
        </w:numPr>
        <w:shd w:val="clear" w:color="auto" w:fill="auto"/>
        <w:tabs>
          <w:tab w:val="left" w:pos="567"/>
        </w:tabs>
        <w:spacing w:before="120" w:after="0" w:line="240" w:lineRule="auto"/>
        <w:ind w:left="567" w:right="20" w:hanging="567"/>
        <w:rPr>
          <w:color w:val="000000" w:themeColor="text1"/>
          <w:sz w:val="28"/>
          <w:szCs w:val="28"/>
        </w:rPr>
      </w:pPr>
      <w:r w:rsidRPr="00CD1B30">
        <w:rPr>
          <w:color w:val="000000" w:themeColor="text1"/>
          <w:sz w:val="28"/>
          <w:szCs w:val="28"/>
        </w:rPr>
        <w:t>У</w:t>
      </w:r>
      <w:r w:rsidR="00766E27">
        <w:rPr>
          <w:color w:val="000000" w:themeColor="text1"/>
          <w:sz w:val="28"/>
          <w:szCs w:val="28"/>
        </w:rPr>
        <w:t xml:space="preserve"> </w:t>
      </w:r>
      <w:r w:rsidRPr="00CD1B30">
        <w:rPr>
          <w:color w:val="000000" w:themeColor="text1"/>
          <w:sz w:val="28"/>
          <w:szCs w:val="28"/>
        </w:rPr>
        <w:t>разі, коли об'єкт оренди використовується орендарем неповний місяць або неповний робочий день, то на основі розміру місячної орендної плати розраховується добова, а в разі необхідності - на основі розміру добової орендної плати розраховується погодинна орендна плата.</w:t>
      </w:r>
    </w:p>
    <w:p w:rsidR="002C4446" w:rsidRPr="00CD1B30" w:rsidRDefault="00766E27" w:rsidP="00766E27">
      <w:pPr>
        <w:pStyle w:val="3"/>
        <w:numPr>
          <w:ilvl w:val="0"/>
          <w:numId w:val="22"/>
        </w:numPr>
        <w:shd w:val="clear" w:color="auto" w:fill="auto"/>
        <w:tabs>
          <w:tab w:val="left" w:pos="426"/>
        </w:tabs>
        <w:spacing w:before="120" w:after="0" w:line="240" w:lineRule="auto"/>
        <w:ind w:left="426" w:right="20" w:hanging="426"/>
        <w:rPr>
          <w:color w:val="000000" w:themeColor="text1"/>
          <w:sz w:val="28"/>
          <w:szCs w:val="28"/>
        </w:rPr>
      </w:pPr>
      <w:r>
        <w:rPr>
          <w:color w:val="000000" w:themeColor="text1"/>
          <w:sz w:val="28"/>
          <w:szCs w:val="28"/>
        </w:rPr>
        <w:t xml:space="preserve"> Розмір </w:t>
      </w:r>
      <w:r w:rsidR="00396A8E" w:rsidRPr="00CD1B30">
        <w:rPr>
          <w:color w:val="000000" w:themeColor="text1"/>
          <w:sz w:val="28"/>
          <w:szCs w:val="28"/>
        </w:rPr>
        <w:t>добової орендної плати розраховується за формулою:</w:t>
      </w:r>
    </w:p>
    <w:p w:rsidR="00DB05ED" w:rsidRPr="00CD1B30" w:rsidRDefault="00913ECD" w:rsidP="00DB05ED">
      <w:pPr>
        <w:pStyle w:val="22"/>
        <w:shd w:val="clear" w:color="auto" w:fill="auto"/>
        <w:spacing w:before="120" w:after="0" w:line="240" w:lineRule="auto"/>
        <w:ind w:left="20" w:firstLine="560"/>
        <w:rPr>
          <w:b w:val="0"/>
          <w:color w:val="000000" w:themeColor="text1"/>
          <w:sz w:val="28"/>
          <w:szCs w:val="28"/>
        </w:rPr>
      </w:pPr>
      <m:oMath>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добова</m:t>
            </m:r>
          </m:sub>
        </m:sSub>
        <m:r>
          <m:rPr>
            <m:sty m:val="bi"/>
          </m:rP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місячна</m:t>
                </m:r>
              </m:sub>
            </m:sSub>
          </m:num>
          <m:den>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К</m:t>
                </m:r>
              </m:e>
              <m:sub>
                <m:r>
                  <m:rPr>
                    <m:sty m:val="bi"/>
                  </m:rPr>
                  <w:rPr>
                    <w:rFonts w:ascii="Cambria Math" w:hAnsi="Cambria Math"/>
                    <w:color w:val="000000" w:themeColor="text1"/>
                    <w:sz w:val="28"/>
                    <w:szCs w:val="28"/>
                  </w:rPr>
                  <m:t>д.</m:t>
                </m:r>
              </m:sub>
            </m:sSub>
          </m:den>
        </m:f>
      </m:oMath>
      <w:r w:rsidR="00DB05ED" w:rsidRPr="00CD1B30">
        <w:rPr>
          <w:color w:val="000000" w:themeColor="text1"/>
          <w:sz w:val="28"/>
          <w:szCs w:val="28"/>
        </w:rPr>
        <w:t xml:space="preserve">;                          </w:t>
      </w:r>
      <w:r w:rsidR="00DB05ED" w:rsidRPr="00CD1B30">
        <w:rPr>
          <w:b w:val="0"/>
          <w:color w:val="000000" w:themeColor="text1"/>
          <w:sz w:val="28"/>
          <w:szCs w:val="28"/>
        </w:rPr>
        <w:t>(10)</w:t>
      </w:r>
    </w:p>
    <w:p w:rsidR="002C4446" w:rsidRPr="00CD1B30" w:rsidRDefault="00396A8E" w:rsidP="00A45F2C">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00A45F2C" w:rsidRPr="00CD1B30">
        <w:rPr>
          <w:rStyle w:val="0pt"/>
          <w:color w:val="000000" w:themeColor="text1"/>
          <w:sz w:val="28"/>
          <w:szCs w:val="28"/>
        </w:rPr>
        <w:t>О</w:t>
      </w:r>
      <w:r w:rsidRPr="00CD1B30">
        <w:rPr>
          <w:rStyle w:val="0pt"/>
          <w:color w:val="000000" w:themeColor="text1"/>
          <w:sz w:val="28"/>
          <w:szCs w:val="28"/>
        </w:rPr>
        <w:t>пл.</w:t>
      </w:r>
      <w:r w:rsidRPr="00CD1B30">
        <w:rPr>
          <w:rStyle w:val="0pt"/>
          <w:color w:val="000000" w:themeColor="text1"/>
          <w:sz w:val="28"/>
          <w:szCs w:val="28"/>
          <w:vertAlign w:val="subscript"/>
        </w:rPr>
        <w:t>добова</w:t>
      </w:r>
      <w:r w:rsidRPr="00CD1B30">
        <w:rPr>
          <w:rStyle w:val="0pt"/>
          <w:color w:val="000000" w:themeColor="text1"/>
          <w:sz w:val="28"/>
          <w:szCs w:val="28"/>
        </w:rPr>
        <w:t xml:space="preserve"> </w:t>
      </w:r>
      <w:r w:rsidRPr="00CD1B30">
        <w:rPr>
          <w:color w:val="000000" w:themeColor="text1"/>
          <w:sz w:val="28"/>
          <w:szCs w:val="28"/>
        </w:rPr>
        <w:t>— добова орендна плата, грн;</w:t>
      </w:r>
    </w:p>
    <w:p w:rsidR="002C4446" w:rsidRPr="00CD1B30" w:rsidRDefault="00396A8E" w:rsidP="00A45F2C">
      <w:pPr>
        <w:pStyle w:val="3"/>
        <w:shd w:val="clear" w:color="auto" w:fill="auto"/>
        <w:spacing w:before="120" w:after="0" w:line="240" w:lineRule="auto"/>
        <w:ind w:left="20" w:hanging="20"/>
        <w:rPr>
          <w:color w:val="000000" w:themeColor="text1"/>
          <w:sz w:val="28"/>
          <w:szCs w:val="28"/>
        </w:rPr>
      </w:pPr>
      <w:r w:rsidRPr="00CD1B30">
        <w:rPr>
          <w:rStyle w:val="0pt"/>
          <w:color w:val="000000" w:themeColor="text1"/>
          <w:sz w:val="28"/>
          <w:szCs w:val="28"/>
        </w:rPr>
        <w:lastRenderedPageBreak/>
        <w:t xml:space="preserve">Опл. </w:t>
      </w:r>
      <w:r w:rsidRPr="00CD1B30">
        <w:rPr>
          <w:rStyle w:val="0pt"/>
          <w:color w:val="000000" w:themeColor="text1"/>
          <w:sz w:val="28"/>
          <w:szCs w:val="28"/>
          <w:vertAlign w:val="subscript"/>
        </w:rPr>
        <w:t>місячна</w:t>
      </w:r>
      <w:r w:rsidRPr="00CD1B30">
        <w:rPr>
          <w:rStyle w:val="0pt"/>
          <w:color w:val="000000" w:themeColor="text1"/>
          <w:sz w:val="28"/>
          <w:szCs w:val="28"/>
        </w:rPr>
        <w:t xml:space="preserve"> </w:t>
      </w:r>
      <w:r w:rsidRPr="00CD1B30">
        <w:rPr>
          <w:color w:val="000000" w:themeColor="text1"/>
          <w:sz w:val="28"/>
          <w:szCs w:val="28"/>
          <w:vertAlign w:val="superscript"/>
        </w:rPr>
        <w:t>—</w:t>
      </w:r>
      <w:r w:rsidRPr="00CD1B30">
        <w:rPr>
          <w:color w:val="000000" w:themeColor="text1"/>
          <w:sz w:val="28"/>
          <w:szCs w:val="28"/>
        </w:rPr>
        <w:t xml:space="preserve"> місячна орендна плата, розрахована за цією Методикою, </w:t>
      </w:r>
      <w:r w:rsidR="00A45F2C" w:rsidRPr="00CD1B30">
        <w:rPr>
          <w:color w:val="000000" w:themeColor="text1"/>
          <w:sz w:val="28"/>
          <w:szCs w:val="28"/>
        </w:rPr>
        <w:t>грн.</w:t>
      </w:r>
      <w:r w:rsidRPr="00CD1B30">
        <w:rPr>
          <w:color w:val="000000" w:themeColor="text1"/>
          <w:sz w:val="28"/>
          <w:szCs w:val="28"/>
        </w:rPr>
        <w:t>;</w:t>
      </w:r>
    </w:p>
    <w:p w:rsidR="002C4446" w:rsidRPr="00CD1B30" w:rsidRDefault="00396A8E" w:rsidP="00A45F2C">
      <w:pPr>
        <w:pStyle w:val="3"/>
        <w:shd w:val="clear" w:color="auto" w:fill="auto"/>
        <w:spacing w:before="120" w:after="0" w:line="240" w:lineRule="auto"/>
        <w:ind w:left="20" w:right="20" w:hanging="20"/>
        <w:rPr>
          <w:color w:val="000000" w:themeColor="text1"/>
          <w:sz w:val="28"/>
          <w:szCs w:val="28"/>
        </w:rPr>
      </w:pPr>
      <w:r w:rsidRPr="00CD1B30">
        <w:rPr>
          <w:rStyle w:val="0pt"/>
          <w:color w:val="000000" w:themeColor="text1"/>
          <w:sz w:val="28"/>
          <w:szCs w:val="28"/>
        </w:rPr>
        <w:t>К</w:t>
      </w:r>
      <w:r w:rsidRPr="00CD1B30">
        <w:rPr>
          <w:rStyle w:val="0pt"/>
          <w:color w:val="000000" w:themeColor="text1"/>
          <w:sz w:val="28"/>
          <w:szCs w:val="28"/>
          <w:vertAlign w:val="subscript"/>
        </w:rPr>
        <w:t>д.</w:t>
      </w:r>
      <w:r w:rsidRPr="00CD1B30">
        <w:rPr>
          <w:rStyle w:val="0pt"/>
          <w:color w:val="000000" w:themeColor="text1"/>
          <w:sz w:val="28"/>
          <w:szCs w:val="28"/>
        </w:rPr>
        <w:t xml:space="preserve"> </w:t>
      </w:r>
      <w:r w:rsidRPr="00CD1B30">
        <w:rPr>
          <w:color w:val="000000" w:themeColor="text1"/>
          <w:sz w:val="28"/>
          <w:szCs w:val="28"/>
        </w:rPr>
        <w:t>— кількість діб роботи об'єкта оренди (доступу до об'єкта оренди) протягом місяця відповідно до встановленого режиму користування орендованим майном.</w:t>
      </w:r>
    </w:p>
    <w:p w:rsidR="002C4446" w:rsidRPr="00CD1B30" w:rsidRDefault="00396A8E" w:rsidP="00D87CF4">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Розмір місячної орендної плати за неповний місяць оренди розраховується шляхом множення добової орендної плати на кількість робочих днів орендаря в місяць в орендованому приміщенні.</w:t>
      </w:r>
    </w:p>
    <w:p w:rsidR="002C4446" w:rsidRPr="00CD1B30" w:rsidRDefault="00396A8E" w:rsidP="00766E27">
      <w:pPr>
        <w:pStyle w:val="3"/>
        <w:numPr>
          <w:ilvl w:val="0"/>
          <w:numId w:val="22"/>
        </w:numPr>
        <w:shd w:val="clear" w:color="auto" w:fill="auto"/>
        <w:tabs>
          <w:tab w:val="left" w:pos="567"/>
        </w:tabs>
        <w:spacing w:before="120" w:after="0" w:line="240" w:lineRule="auto"/>
        <w:ind w:left="567" w:right="20" w:hanging="567"/>
        <w:rPr>
          <w:color w:val="000000" w:themeColor="text1"/>
          <w:sz w:val="28"/>
          <w:szCs w:val="28"/>
        </w:rPr>
      </w:pPr>
      <w:r w:rsidRPr="00CD1B30">
        <w:rPr>
          <w:color w:val="000000" w:themeColor="text1"/>
          <w:sz w:val="28"/>
          <w:szCs w:val="28"/>
        </w:rPr>
        <w:t>Розмір</w:t>
      </w:r>
      <w:r w:rsidRPr="00CD1B30">
        <w:rPr>
          <w:color w:val="000000" w:themeColor="text1"/>
          <w:sz w:val="28"/>
          <w:szCs w:val="28"/>
        </w:rPr>
        <w:tab/>
        <w:t>погодинної орендної плати розраховується по формулі:</w:t>
      </w:r>
    </w:p>
    <w:p w:rsidR="00A45F2C" w:rsidRPr="00CD1B30" w:rsidRDefault="00913ECD" w:rsidP="00A45F2C">
      <w:pPr>
        <w:pStyle w:val="22"/>
        <w:shd w:val="clear" w:color="auto" w:fill="auto"/>
        <w:spacing w:before="120" w:after="0" w:line="240" w:lineRule="auto"/>
        <w:ind w:left="20" w:firstLine="560"/>
        <w:rPr>
          <w:color w:val="000000" w:themeColor="text1"/>
          <w:sz w:val="28"/>
          <w:szCs w:val="28"/>
        </w:rPr>
      </w:pPr>
      <m:oMath>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погодинна</m:t>
            </m:r>
          </m:sub>
        </m:sSub>
        <m:r>
          <m:rPr>
            <m:sty m:val="bi"/>
          </m:rP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добова</m:t>
                </m:r>
              </m:sub>
            </m:sSub>
          </m:num>
          <m:den>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К</m:t>
                </m:r>
              </m:e>
              <m:sub>
                <m:r>
                  <m:rPr>
                    <m:sty m:val="bi"/>
                  </m:rPr>
                  <w:rPr>
                    <w:rFonts w:ascii="Cambria Math" w:hAnsi="Cambria Math"/>
                    <w:color w:val="000000" w:themeColor="text1"/>
                    <w:sz w:val="28"/>
                    <w:szCs w:val="28"/>
                  </w:rPr>
                  <m:t>г.</m:t>
                </m:r>
              </m:sub>
            </m:sSub>
          </m:den>
        </m:f>
      </m:oMath>
      <w:r w:rsidR="00A45F2C" w:rsidRPr="00CD1B30">
        <w:rPr>
          <w:b w:val="0"/>
          <w:color w:val="000000" w:themeColor="text1"/>
          <w:sz w:val="28"/>
          <w:szCs w:val="28"/>
        </w:rPr>
        <w:t>;                (11)</w:t>
      </w:r>
    </w:p>
    <w:p w:rsidR="002C4446" w:rsidRPr="00CD1B30" w:rsidRDefault="002C4446" w:rsidP="00D87CF4">
      <w:pPr>
        <w:pStyle w:val="22"/>
        <w:shd w:val="clear" w:color="auto" w:fill="auto"/>
        <w:spacing w:before="120" w:after="0" w:line="240" w:lineRule="auto"/>
        <w:ind w:left="20" w:firstLine="560"/>
        <w:jc w:val="both"/>
        <w:rPr>
          <w:color w:val="000000" w:themeColor="text1"/>
          <w:sz w:val="28"/>
          <w:szCs w:val="28"/>
        </w:rPr>
      </w:pPr>
    </w:p>
    <w:p w:rsidR="002C4446" w:rsidRPr="00CD1B30" w:rsidRDefault="00396A8E" w:rsidP="00A45F2C">
      <w:pPr>
        <w:pStyle w:val="3"/>
        <w:shd w:val="clear" w:color="auto" w:fill="auto"/>
        <w:spacing w:before="120" w:after="0" w:line="240" w:lineRule="auto"/>
        <w:ind w:left="20" w:hanging="20"/>
        <w:rPr>
          <w:color w:val="000000" w:themeColor="text1"/>
          <w:sz w:val="28"/>
          <w:szCs w:val="28"/>
        </w:rPr>
      </w:pPr>
      <w:r w:rsidRPr="00CD1B30">
        <w:rPr>
          <w:color w:val="000000" w:themeColor="text1"/>
          <w:sz w:val="28"/>
          <w:szCs w:val="28"/>
        </w:rPr>
        <w:t xml:space="preserve">де </w:t>
      </w:r>
      <w:r w:rsidR="00A45F2C" w:rsidRPr="00CD1B30">
        <w:rPr>
          <w:rStyle w:val="0pt"/>
          <w:color w:val="000000" w:themeColor="text1"/>
          <w:sz w:val="28"/>
          <w:szCs w:val="28"/>
        </w:rPr>
        <w:t>О</w:t>
      </w:r>
      <w:r w:rsidRPr="00CD1B30">
        <w:rPr>
          <w:rStyle w:val="0pt"/>
          <w:color w:val="000000" w:themeColor="text1"/>
          <w:sz w:val="28"/>
          <w:szCs w:val="28"/>
        </w:rPr>
        <w:t xml:space="preserve">пл. </w:t>
      </w:r>
      <w:r w:rsidRPr="00CD1B30">
        <w:rPr>
          <w:rStyle w:val="0pt"/>
          <w:color w:val="000000" w:themeColor="text1"/>
          <w:sz w:val="28"/>
          <w:szCs w:val="28"/>
          <w:vertAlign w:val="subscript"/>
        </w:rPr>
        <w:t>погодинна</w:t>
      </w:r>
      <w:r w:rsidRPr="00CD1B30">
        <w:rPr>
          <w:rStyle w:val="0pt"/>
          <w:color w:val="000000" w:themeColor="text1"/>
          <w:sz w:val="28"/>
          <w:szCs w:val="28"/>
        </w:rPr>
        <w:t xml:space="preserve"> </w:t>
      </w:r>
      <w:r w:rsidRPr="00CD1B30">
        <w:rPr>
          <w:color w:val="000000" w:themeColor="text1"/>
          <w:sz w:val="28"/>
          <w:szCs w:val="28"/>
        </w:rPr>
        <w:t xml:space="preserve">— погодинна орендна плата в </w:t>
      </w:r>
      <w:r w:rsidR="00A45F2C" w:rsidRPr="00CD1B30">
        <w:rPr>
          <w:color w:val="000000" w:themeColor="text1"/>
          <w:sz w:val="28"/>
          <w:szCs w:val="28"/>
        </w:rPr>
        <w:t>грн.</w:t>
      </w:r>
      <w:r w:rsidRPr="00CD1B30">
        <w:rPr>
          <w:color w:val="000000" w:themeColor="text1"/>
          <w:sz w:val="28"/>
          <w:szCs w:val="28"/>
        </w:rPr>
        <w:t>;</w:t>
      </w:r>
    </w:p>
    <w:p w:rsidR="002C4446" w:rsidRPr="00CD1B30" w:rsidRDefault="00A45F2C" w:rsidP="00A45F2C">
      <w:pPr>
        <w:pStyle w:val="3"/>
        <w:shd w:val="clear" w:color="auto" w:fill="auto"/>
        <w:tabs>
          <w:tab w:val="left" w:pos="839"/>
        </w:tabs>
        <w:spacing w:before="120" w:after="0" w:line="240" w:lineRule="auto"/>
        <w:ind w:left="20" w:hanging="20"/>
        <w:rPr>
          <w:color w:val="000000" w:themeColor="text1"/>
          <w:sz w:val="28"/>
          <w:szCs w:val="28"/>
        </w:rPr>
      </w:pPr>
      <w:r w:rsidRPr="00CD1B30">
        <w:rPr>
          <w:rStyle w:val="0pt"/>
          <w:color w:val="000000" w:themeColor="text1"/>
          <w:sz w:val="28"/>
          <w:szCs w:val="28"/>
        </w:rPr>
        <w:t>О</w:t>
      </w:r>
      <w:r w:rsidR="00396A8E" w:rsidRPr="00CD1B30">
        <w:rPr>
          <w:rStyle w:val="0pt"/>
          <w:color w:val="000000" w:themeColor="text1"/>
          <w:sz w:val="28"/>
          <w:szCs w:val="28"/>
        </w:rPr>
        <w:t>пл.</w:t>
      </w:r>
      <w:r w:rsidRPr="00CD1B30">
        <w:rPr>
          <w:rStyle w:val="0pt"/>
          <w:color w:val="000000" w:themeColor="text1"/>
          <w:sz w:val="28"/>
          <w:szCs w:val="28"/>
        </w:rPr>
        <w:t xml:space="preserve"> </w:t>
      </w:r>
      <w:r w:rsidR="00396A8E" w:rsidRPr="00CD1B30">
        <w:rPr>
          <w:rStyle w:val="0pt"/>
          <w:color w:val="000000" w:themeColor="text1"/>
          <w:sz w:val="28"/>
          <w:szCs w:val="28"/>
          <w:vertAlign w:val="subscript"/>
        </w:rPr>
        <w:t>добова</w:t>
      </w:r>
      <w:r w:rsidR="00396A8E" w:rsidRPr="00CD1B30">
        <w:rPr>
          <w:rStyle w:val="0pt"/>
          <w:color w:val="000000" w:themeColor="text1"/>
          <w:sz w:val="28"/>
          <w:szCs w:val="28"/>
        </w:rPr>
        <w:t xml:space="preserve"> </w:t>
      </w:r>
      <w:r w:rsidR="00396A8E" w:rsidRPr="00CD1B30">
        <w:rPr>
          <w:color w:val="000000" w:themeColor="text1"/>
          <w:sz w:val="28"/>
          <w:szCs w:val="28"/>
        </w:rPr>
        <w:t xml:space="preserve">— добова орендна плата, розрахована за цією Методикою, </w:t>
      </w:r>
      <w:r w:rsidRPr="00CD1B30">
        <w:rPr>
          <w:color w:val="000000" w:themeColor="text1"/>
          <w:sz w:val="28"/>
          <w:szCs w:val="28"/>
        </w:rPr>
        <w:t>грн.</w:t>
      </w:r>
      <w:r w:rsidR="00396A8E" w:rsidRPr="00CD1B30">
        <w:rPr>
          <w:color w:val="000000" w:themeColor="text1"/>
          <w:sz w:val="28"/>
          <w:szCs w:val="28"/>
        </w:rPr>
        <w:t>;</w:t>
      </w:r>
    </w:p>
    <w:p w:rsidR="002C4446" w:rsidRPr="00CD1B30" w:rsidRDefault="00396A8E" w:rsidP="00A45F2C">
      <w:pPr>
        <w:pStyle w:val="3"/>
        <w:shd w:val="clear" w:color="auto" w:fill="auto"/>
        <w:spacing w:before="120" w:after="0" w:line="240" w:lineRule="auto"/>
        <w:ind w:left="20" w:right="20" w:hanging="20"/>
        <w:rPr>
          <w:color w:val="000000" w:themeColor="text1"/>
          <w:sz w:val="28"/>
          <w:szCs w:val="28"/>
        </w:rPr>
      </w:pPr>
      <w:r w:rsidRPr="00CD1B30">
        <w:rPr>
          <w:rStyle w:val="0pt"/>
          <w:color w:val="000000" w:themeColor="text1"/>
          <w:sz w:val="28"/>
          <w:szCs w:val="28"/>
        </w:rPr>
        <w:t>К</w:t>
      </w:r>
      <w:r w:rsidRPr="00CD1B30">
        <w:rPr>
          <w:rStyle w:val="0pt"/>
          <w:color w:val="000000" w:themeColor="text1"/>
          <w:sz w:val="28"/>
          <w:szCs w:val="28"/>
          <w:vertAlign w:val="subscript"/>
        </w:rPr>
        <w:t xml:space="preserve">г. </w:t>
      </w:r>
      <w:r w:rsidRPr="00CD1B30">
        <w:rPr>
          <w:color w:val="000000" w:themeColor="text1"/>
          <w:sz w:val="28"/>
          <w:szCs w:val="28"/>
        </w:rPr>
        <w:t>— кількість годин роботи об'єкта оренди (доступу до об'єкта оренди) протягом доби відповідно до встановленого режиму користування орендованим майном.</w:t>
      </w:r>
    </w:p>
    <w:p w:rsidR="002C4446" w:rsidRPr="00CD1B30" w:rsidRDefault="00396A8E" w:rsidP="00A45F2C">
      <w:pPr>
        <w:pStyle w:val="3"/>
        <w:shd w:val="clear" w:color="auto" w:fill="auto"/>
        <w:spacing w:before="120" w:after="0" w:line="240" w:lineRule="auto"/>
        <w:ind w:left="20" w:firstLine="560"/>
        <w:rPr>
          <w:color w:val="000000" w:themeColor="text1"/>
          <w:sz w:val="28"/>
          <w:szCs w:val="28"/>
        </w:rPr>
      </w:pPr>
      <w:r w:rsidRPr="00CD1B30">
        <w:rPr>
          <w:color w:val="000000" w:themeColor="text1"/>
          <w:sz w:val="28"/>
          <w:szCs w:val="28"/>
        </w:rPr>
        <w:t>Розмір місячної орендної плати за не</w:t>
      </w:r>
      <w:r w:rsidR="00A45F2C" w:rsidRPr="00CD1B30">
        <w:rPr>
          <w:color w:val="000000" w:themeColor="text1"/>
          <w:sz w:val="28"/>
          <w:szCs w:val="28"/>
        </w:rPr>
        <w:t xml:space="preserve">повний місяць оренди та неповний </w:t>
      </w:r>
      <w:r w:rsidRPr="00CD1B30">
        <w:rPr>
          <w:color w:val="000000" w:themeColor="text1"/>
          <w:sz w:val="28"/>
          <w:szCs w:val="28"/>
        </w:rPr>
        <w:t>робочий день оренди розраховується шляхом множення погодинної орендної плати на кількість робочих годин орендаря на добу та на кількість робочих днів орендаря в місяць в орендованому приміщенні.</w:t>
      </w:r>
    </w:p>
    <w:p w:rsidR="002C4446" w:rsidRPr="00CD1B30" w:rsidRDefault="00396A8E" w:rsidP="00766E27">
      <w:pPr>
        <w:pStyle w:val="13"/>
        <w:numPr>
          <w:ilvl w:val="0"/>
          <w:numId w:val="16"/>
        </w:numPr>
        <w:shd w:val="clear" w:color="auto" w:fill="auto"/>
        <w:tabs>
          <w:tab w:val="left" w:pos="983"/>
        </w:tabs>
        <w:spacing w:before="120" w:line="240" w:lineRule="auto"/>
        <w:jc w:val="center"/>
        <w:rPr>
          <w:color w:val="000000" w:themeColor="text1"/>
          <w:sz w:val="28"/>
          <w:szCs w:val="28"/>
        </w:rPr>
      </w:pPr>
      <w:bookmarkStart w:id="12" w:name="bookmark2"/>
      <w:r w:rsidRPr="00CD1B30">
        <w:rPr>
          <w:color w:val="000000" w:themeColor="text1"/>
          <w:sz w:val="28"/>
          <w:szCs w:val="28"/>
        </w:rPr>
        <w:t>Розрахунок орендної плати у разі передачі майна в суборенду</w:t>
      </w:r>
      <w:bookmarkEnd w:id="12"/>
    </w:p>
    <w:p w:rsidR="00586510" w:rsidRPr="00CD1B30" w:rsidRDefault="00586510" w:rsidP="00586510">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У разі отримання Орендарем дозволу на право передачі у суборенду майна відповідно  до розділу VIII Положення про порядок передачі</w:t>
      </w:r>
      <w:r w:rsidRPr="00CD1B30">
        <w:rPr>
          <w:bCs/>
          <w:color w:val="000000" w:themeColor="text1"/>
        </w:rPr>
        <w:t xml:space="preserve"> в</w:t>
      </w:r>
      <w:r w:rsidRPr="00CD1B30">
        <w:rPr>
          <w:b/>
          <w:bCs/>
          <w:color w:val="000000" w:themeColor="text1"/>
        </w:rPr>
        <w:t xml:space="preserve"> </w:t>
      </w:r>
      <w:r w:rsidRPr="00CD1B30">
        <w:rPr>
          <w:color w:val="000000" w:themeColor="text1"/>
          <w:sz w:val="28"/>
          <w:szCs w:val="28"/>
        </w:rPr>
        <w:t>оренду майна, що належить до спільної власності територіальних громад селища та сіл Жмеринського району, затвердженого рішенням 7 сесії 7 скликання від 29 вересня 2016 року р</w:t>
      </w:r>
      <w:r w:rsidR="00396A8E" w:rsidRPr="00CD1B30">
        <w:rPr>
          <w:color w:val="000000" w:themeColor="text1"/>
          <w:sz w:val="28"/>
          <w:szCs w:val="28"/>
        </w:rPr>
        <w:t>озмір плати за суборенду нерухомого майна та іншого окремого індивідуально-визначеного майна розраховується в порядку, встановленому цією Методикою для розрахунку розміру пл</w:t>
      </w:r>
      <w:r w:rsidRPr="00CD1B30">
        <w:rPr>
          <w:color w:val="000000" w:themeColor="text1"/>
          <w:sz w:val="28"/>
          <w:szCs w:val="28"/>
        </w:rPr>
        <w:t xml:space="preserve">ати за оренду зазначеного майна. </w:t>
      </w:r>
    </w:p>
    <w:p w:rsidR="002C4446" w:rsidRPr="00CD1B30" w:rsidRDefault="00396A8E" w:rsidP="00A45F2C">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Орендна плата за нерухоме майно, що передається в суборенду, визначається з урахуванням частки вартості такого майна у загальній вартості орендованого майна у цінах, застосованих при в</w:t>
      </w:r>
      <w:r w:rsidR="00A45F2C" w:rsidRPr="00CD1B30">
        <w:rPr>
          <w:color w:val="000000" w:themeColor="text1"/>
          <w:sz w:val="28"/>
          <w:szCs w:val="28"/>
        </w:rPr>
        <w:t xml:space="preserve">изначені розміру орендної плати </w:t>
      </w:r>
      <w:r w:rsidRPr="00CD1B30">
        <w:rPr>
          <w:color w:val="000000" w:themeColor="text1"/>
          <w:sz w:val="28"/>
          <w:szCs w:val="28"/>
        </w:rPr>
        <w:t>і</w:t>
      </w:r>
      <w:r w:rsidRPr="00CD1B30">
        <w:rPr>
          <w:color w:val="000000" w:themeColor="text1"/>
          <w:sz w:val="28"/>
          <w:szCs w:val="28"/>
        </w:rPr>
        <w:tab/>
        <w:t>погоджується з орендодавцем.</w:t>
      </w:r>
    </w:p>
    <w:p w:rsidR="002C4446" w:rsidRPr="00CD1B30" w:rsidRDefault="00396A8E" w:rsidP="00A45F2C">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У разі суборенди приміщення в будівлі, що входить до складу цілісного майнового комплексу, орендна плата за таке приміщення визначається з урахуванням частки вартості такого приміщення у загальній вартості відповідної будівлі та частки вартості зазначеної будівлі у загальній вартості орендованих основних засобів цілісного майнового комплексу.</w:t>
      </w:r>
    </w:p>
    <w:p w:rsidR="002C4446" w:rsidRPr="00CD1B30" w:rsidRDefault="00396A8E" w:rsidP="00A45F2C">
      <w:pPr>
        <w:pStyle w:val="3"/>
        <w:shd w:val="clear" w:color="auto" w:fill="auto"/>
        <w:spacing w:before="120" w:after="0" w:line="240" w:lineRule="auto"/>
        <w:ind w:left="20" w:right="20" w:firstLine="560"/>
        <w:rPr>
          <w:color w:val="000000" w:themeColor="text1"/>
          <w:sz w:val="28"/>
          <w:szCs w:val="28"/>
        </w:rPr>
      </w:pPr>
      <w:r w:rsidRPr="00CD1B30">
        <w:rPr>
          <w:color w:val="000000" w:themeColor="text1"/>
          <w:sz w:val="28"/>
          <w:szCs w:val="28"/>
        </w:rPr>
        <w:t>Плата за суборенду майна у частині, що не перевищує орендної плати за майно, що передається в суборенду, сплачується орендарю, який передає орендоване ним майно.</w:t>
      </w:r>
    </w:p>
    <w:p w:rsidR="002C4446" w:rsidRPr="00CD1B30" w:rsidRDefault="00396A8E" w:rsidP="00586510">
      <w:pPr>
        <w:pStyle w:val="3"/>
        <w:shd w:val="clear" w:color="auto" w:fill="auto"/>
        <w:spacing w:before="120" w:after="0" w:line="240" w:lineRule="auto"/>
        <w:ind w:left="20" w:right="20" w:firstLine="580"/>
        <w:rPr>
          <w:color w:val="000000" w:themeColor="text1"/>
          <w:sz w:val="28"/>
          <w:szCs w:val="28"/>
        </w:rPr>
      </w:pPr>
      <w:r w:rsidRPr="00CD1B30">
        <w:rPr>
          <w:color w:val="000000" w:themeColor="text1"/>
          <w:sz w:val="28"/>
          <w:szCs w:val="28"/>
        </w:rPr>
        <w:t>Різниця між нарахованою платою за перший місяць суборенди т</w:t>
      </w:r>
      <w:r w:rsidR="00586510" w:rsidRPr="00CD1B30">
        <w:rPr>
          <w:color w:val="000000" w:themeColor="text1"/>
          <w:sz w:val="28"/>
          <w:szCs w:val="28"/>
        </w:rPr>
        <w:t>а тією її частиною, що отримує Орендар, погоджується з О</w:t>
      </w:r>
      <w:r w:rsidRPr="00CD1B30">
        <w:rPr>
          <w:color w:val="000000" w:themeColor="text1"/>
          <w:sz w:val="28"/>
          <w:szCs w:val="28"/>
        </w:rPr>
        <w:t xml:space="preserve">рендодавцем і </w:t>
      </w:r>
      <w:r w:rsidRPr="00CD1B30">
        <w:rPr>
          <w:color w:val="000000" w:themeColor="text1"/>
          <w:sz w:val="28"/>
          <w:szCs w:val="28"/>
        </w:rPr>
        <w:lastRenderedPageBreak/>
        <w:t xml:space="preserve">перераховується орендарем до </w:t>
      </w:r>
      <w:r w:rsidR="00586510" w:rsidRPr="00CD1B30">
        <w:rPr>
          <w:color w:val="000000" w:themeColor="text1"/>
          <w:sz w:val="28"/>
          <w:szCs w:val="28"/>
        </w:rPr>
        <w:t>районного</w:t>
      </w:r>
      <w:r w:rsidRPr="00CD1B30">
        <w:rPr>
          <w:color w:val="000000" w:themeColor="text1"/>
          <w:sz w:val="28"/>
          <w:szCs w:val="28"/>
        </w:rPr>
        <w:t xml:space="preserve"> бюджету.</w:t>
      </w:r>
    </w:p>
    <w:p w:rsidR="002C4446" w:rsidRPr="00CD1B30" w:rsidRDefault="00396A8E" w:rsidP="00586510">
      <w:pPr>
        <w:pStyle w:val="3"/>
        <w:shd w:val="clear" w:color="auto" w:fill="auto"/>
        <w:spacing w:before="120" w:after="0" w:line="240" w:lineRule="auto"/>
        <w:ind w:left="20" w:right="20" w:firstLine="580"/>
        <w:rPr>
          <w:color w:val="000000" w:themeColor="text1"/>
          <w:sz w:val="28"/>
          <w:szCs w:val="28"/>
        </w:rPr>
      </w:pPr>
      <w:r w:rsidRPr="00CD1B30">
        <w:rPr>
          <w:color w:val="000000" w:themeColor="text1"/>
          <w:sz w:val="28"/>
          <w:szCs w:val="28"/>
        </w:rPr>
        <w:t xml:space="preserve">Різниця між нарахованою платою за кожний наступний місяць суборенди </w:t>
      </w:r>
      <w:r w:rsidR="00586510" w:rsidRPr="00CD1B30">
        <w:rPr>
          <w:color w:val="000000" w:themeColor="text1"/>
          <w:sz w:val="28"/>
          <w:szCs w:val="28"/>
        </w:rPr>
        <w:t>і тією її частиною, що отримує О</w:t>
      </w:r>
      <w:r w:rsidRPr="00CD1B30">
        <w:rPr>
          <w:color w:val="000000" w:themeColor="text1"/>
          <w:sz w:val="28"/>
          <w:szCs w:val="28"/>
        </w:rPr>
        <w:t>рендар, визначається шляхом коригування різниці за попередній місяць на індекс інфляції за поточний місяць.</w:t>
      </w:r>
    </w:p>
    <w:p w:rsidR="002C4446" w:rsidRPr="00CD1B30" w:rsidRDefault="00396A8E" w:rsidP="00586510">
      <w:pPr>
        <w:pStyle w:val="3"/>
        <w:shd w:val="clear" w:color="auto" w:fill="auto"/>
        <w:spacing w:before="120" w:after="0" w:line="240" w:lineRule="auto"/>
        <w:ind w:left="20" w:right="20" w:firstLine="580"/>
        <w:rPr>
          <w:color w:val="000000" w:themeColor="text1"/>
          <w:sz w:val="28"/>
          <w:szCs w:val="28"/>
        </w:rPr>
      </w:pPr>
      <w:r w:rsidRPr="00CD1B30">
        <w:rPr>
          <w:color w:val="000000" w:themeColor="text1"/>
          <w:sz w:val="28"/>
          <w:szCs w:val="28"/>
        </w:rPr>
        <w:t>Контроль за визначенням розміру плати за суборенду та перерахуванням її (в частині, що перевищує суму орендної плати за майно, яке передається в суборен</w:t>
      </w:r>
      <w:r w:rsidR="00586510" w:rsidRPr="00CD1B30">
        <w:rPr>
          <w:color w:val="000000" w:themeColor="text1"/>
          <w:sz w:val="28"/>
          <w:szCs w:val="28"/>
        </w:rPr>
        <w:t>ду) до бюджету покладається на О</w:t>
      </w:r>
      <w:r w:rsidRPr="00CD1B30">
        <w:rPr>
          <w:color w:val="000000" w:themeColor="text1"/>
          <w:sz w:val="28"/>
          <w:szCs w:val="28"/>
        </w:rPr>
        <w:t>рендодавців.</w:t>
      </w:r>
    </w:p>
    <w:p w:rsidR="002C4446" w:rsidRPr="00CD1B30" w:rsidRDefault="00766E27" w:rsidP="00766E27">
      <w:pPr>
        <w:pStyle w:val="13"/>
        <w:shd w:val="clear" w:color="auto" w:fill="auto"/>
        <w:tabs>
          <w:tab w:val="left" w:pos="1552"/>
        </w:tabs>
        <w:spacing w:before="120" w:line="240" w:lineRule="auto"/>
        <w:ind w:left="40"/>
        <w:jc w:val="center"/>
        <w:rPr>
          <w:color w:val="000000" w:themeColor="text1"/>
          <w:sz w:val="28"/>
          <w:szCs w:val="28"/>
        </w:rPr>
      </w:pPr>
      <w:bookmarkStart w:id="13" w:name="bookmark5"/>
      <w:r>
        <w:rPr>
          <w:color w:val="000000" w:themeColor="text1"/>
          <w:sz w:val="28"/>
          <w:szCs w:val="28"/>
        </w:rPr>
        <w:t xml:space="preserve">8. </w:t>
      </w:r>
      <w:r w:rsidR="00396A8E" w:rsidRPr="00CD1B30">
        <w:rPr>
          <w:color w:val="000000" w:themeColor="text1"/>
          <w:sz w:val="28"/>
          <w:szCs w:val="28"/>
        </w:rPr>
        <w:t>Порядок розподілу та використання орендної плати</w:t>
      </w:r>
      <w:bookmarkEnd w:id="13"/>
    </w:p>
    <w:p w:rsidR="00B73B29" w:rsidRPr="00CD1B30" w:rsidRDefault="00766E27" w:rsidP="00766E27">
      <w:pPr>
        <w:pStyle w:val="3"/>
        <w:numPr>
          <w:ilvl w:val="0"/>
          <w:numId w:val="23"/>
        </w:numPr>
        <w:shd w:val="clear" w:color="auto" w:fill="auto"/>
        <w:tabs>
          <w:tab w:val="left" w:pos="426"/>
          <w:tab w:val="left" w:pos="1568"/>
        </w:tabs>
        <w:spacing w:before="120" w:after="0" w:line="240" w:lineRule="auto"/>
        <w:ind w:left="426" w:hanging="426"/>
        <w:rPr>
          <w:color w:val="000000" w:themeColor="text1"/>
          <w:sz w:val="28"/>
          <w:szCs w:val="28"/>
        </w:rPr>
      </w:pPr>
      <w:r>
        <w:rPr>
          <w:bCs/>
          <w:color w:val="000000" w:themeColor="text1"/>
          <w:sz w:val="28"/>
          <w:szCs w:val="28"/>
        </w:rPr>
        <w:t xml:space="preserve"> </w:t>
      </w:r>
      <w:r w:rsidR="00B73B29" w:rsidRPr="00CD1B30">
        <w:rPr>
          <w:bCs/>
          <w:color w:val="000000" w:themeColor="text1"/>
          <w:sz w:val="28"/>
          <w:szCs w:val="28"/>
        </w:rPr>
        <w:t>Кошти, що надійшли від оренди приміщень, цілісних майнових комплексів та їх структурних підрозділів,</w:t>
      </w:r>
      <w:r>
        <w:rPr>
          <w:bCs/>
          <w:color w:val="000000" w:themeColor="text1"/>
          <w:sz w:val="28"/>
          <w:szCs w:val="28"/>
        </w:rPr>
        <w:t xml:space="preserve"> </w:t>
      </w:r>
      <w:r w:rsidR="00B73B29" w:rsidRPr="00CD1B30">
        <w:rPr>
          <w:bCs/>
          <w:color w:val="000000" w:themeColor="text1"/>
          <w:sz w:val="28"/>
          <w:szCs w:val="28"/>
        </w:rPr>
        <w:t>та пеня, отримана за неналежне виконання умов договорів оренди нерухомого майна</w:t>
      </w:r>
      <w:r>
        <w:rPr>
          <w:bCs/>
          <w:color w:val="000000" w:themeColor="text1"/>
          <w:sz w:val="28"/>
          <w:szCs w:val="28"/>
        </w:rPr>
        <w:t>,</w:t>
      </w:r>
      <w:r w:rsidR="00B73B29" w:rsidRPr="00CD1B30">
        <w:rPr>
          <w:bCs/>
          <w:color w:val="000000" w:themeColor="text1"/>
          <w:sz w:val="28"/>
          <w:szCs w:val="28"/>
        </w:rPr>
        <w:t xml:space="preserve"> які знаходяться на балансі комунальних підприємств, установ, організацій, закладів Жмеринської районної ради –70% зараховуються на власні надходження відповідним комунальним підприємствам, установам, закладам і організаціям та 30% до районного бюджету, </w:t>
      </w:r>
      <w:r w:rsidR="00B73B29" w:rsidRPr="00CD1B30">
        <w:rPr>
          <w:color w:val="000000" w:themeColor="text1"/>
          <w:sz w:val="28"/>
          <w:szCs w:val="28"/>
        </w:rPr>
        <w:t>за оренду окремого індивідуально визначеного майна (крім нерухомого) в повному обсязі орендодавцю.</w:t>
      </w:r>
    </w:p>
    <w:p w:rsidR="002C4446" w:rsidRPr="00CD1B30" w:rsidRDefault="00766E27" w:rsidP="00766E27">
      <w:pPr>
        <w:pStyle w:val="3"/>
        <w:numPr>
          <w:ilvl w:val="0"/>
          <w:numId w:val="23"/>
        </w:numPr>
        <w:shd w:val="clear" w:color="auto" w:fill="auto"/>
        <w:tabs>
          <w:tab w:val="left" w:pos="426"/>
          <w:tab w:val="left" w:pos="1568"/>
        </w:tabs>
        <w:spacing w:before="120" w:after="0" w:line="240" w:lineRule="auto"/>
        <w:ind w:left="426" w:hanging="426"/>
        <w:rPr>
          <w:color w:val="000000" w:themeColor="text1"/>
          <w:sz w:val="28"/>
          <w:szCs w:val="28"/>
        </w:rPr>
      </w:pPr>
      <w:r>
        <w:rPr>
          <w:color w:val="000000" w:themeColor="text1"/>
          <w:sz w:val="28"/>
          <w:szCs w:val="28"/>
        </w:rPr>
        <w:t xml:space="preserve"> </w:t>
      </w:r>
      <w:r w:rsidR="00396A8E" w:rsidRPr="00CD1B30">
        <w:rPr>
          <w:color w:val="000000" w:themeColor="text1"/>
          <w:sz w:val="28"/>
          <w:szCs w:val="28"/>
        </w:rPr>
        <w:t>Бюджетні установи спрямовують отриману орендну плату на виконання організаційних функцій орендодавця (публікації у засобах масової інформації, нотаріальне посвідчення договорів оренди, оплату послуг суб’єктів оціночної діяльності та ін.), а також на виготовлення технічної документації на нерухоме майно та земельні ділянки, страхування майна, що перебуває у них в оперативному управлінні, його утримання та поліпшення.</w:t>
      </w:r>
    </w:p>
    <w:p w:rsidR="002C4446" w:rsidRPr="00CD1B30" w:rsidRDefault="00576A41" w:rsidP="00576A41">
      <w:pPr>
        <w:pStyle w:val="13"/>
        <w:shd w:val="clear" w:color="auto" w:fill="auto"/>
        <w:tabs>
          <w:tab w:val="left" w:pos="403"/>
        </w:tabs>
        <w:spacing w:before="120" w:line="240" w:lineRule="auto"/>
        <w:ind w:left="360"/>
        <w:jc w:val="center"/>
        <w:rPr>
          <w:color w:val="000000" w:themeColor="text1"/>
          <w:sz w:val="28"/>
          <w:szCs w:val="28"/>
        </w:rPr>
      </w:pPr>
      <w:bookmarkStart w:id="14" w:name="bookmark6"/>
      <w:r>
        <w:rPr>
          <w:color w:val="000000" w:themeColor="text1"/>
          <w:sz w:val="28"/>
          <w:szCs w:val="28"/>
        </w:rPr>
        <w:t>9.</w:t>
      </w:r>
      <w:r w:rsidR="00396A8E" w:rsidRPr="00CD1B30">
        <w:rPr>
          <w:color w:val="000000" w:themeColor="text1"/>
          <w:sz w:val="28"/>
          <w:szCs w:val="28"/>
        </w:rPr>
        <w:t>Звітність по орендних платежах</w:t>
      </w:r>
      <w:bookmarkEnd w:id="14"/>
    </w:p>
    <w:p w:rsidR="002C4446" w:rsidRPr="00CD1B30" w:rsidRDefault="00396A8E" w:rsidP="008309A2">
      <w:pPr>
        <w:pStyle w:val="3"/>
        <w:shd w:val="clear" w:color="auto" w:fill="auto"/>
        <w:spacing w:before="120" w:after="0" w:line="240" w:lineRule="auto"/>
        <w:ind w:right="20" w:firstLine="680"/>
        <w:rPr>
          <w:color w:val="000000" w:themeColor="text1"/>
          <w:sz w:val="28"/>
          <w:szCs w:val="28"/>
        </w:rPr>
      </w:pPr>
      <w:r w:rsidRPr="00CD1B30">
        <w:rPr>
          <w:color w:val="000000" w:themeColor="text1"/>
          <w:sz w:val="28"/>
          <w:szCs w:val="28"/>
        </w:rPr>
        <w:t xml:space="preserve">Орендодавці комунального майна </w:t>
      </w:r>
      <w:r w:rsidR="00B73B29" w:rsidRPr="00CD1B30">
        <w:rPr>
          <w:color w:val="000000" w:themeColor="text1"/>
          <w:sz w:val="28"/>
          <w:szCs w:val="28"/>
        </w:rPr>
        <w:t>району</w:t>
      </w:r>
      <w:r w:rsidRPr="00CD1B30">
        <w:rPr>
          <w:color w:val="000000" w:themeColor="text1"/>
          <w:sz w:val="28"/>
          <w:szCs w:val="28"/>
        </w:rPr>
        <w:t xml:space="preserve"> подають </w:t>
      </w:r>
      <w:r w:rsidR="00B73B29" w:rsidRPr="00CD1B30">
        <w:rPr>
          <w:color w:val="000000" w:themeColor="text1"/>
          <w:sz w:val="28"/>
          <w:szCs w:val="28"/>
        </w:rPr>
        <w:t xml:space="preserve">районній раді </w:t>
      </w:r>
      <w:r w:rsidRPr="00CD1B30">
        <w:rPr>
          <w:color w:val="000000" w:themeColor="text1"/>
          <w:sz w:val="28"/>
          <w:szCs w:val="28"/>
        </w:rPr>
        <w:t xml:space="preserve">звітність про надходження плати за оренду та суборенду майна щокварталу не пізніше 45 днів після закінчення звітного кварталу за формою, визначеною в додатку </w:t>
      </w:r>
      <w:r w:rsidR="00576A41">
        <w:rPr>
          <w:color w:val="000000" w:themeColor="text1"/>
          <w:sz w:val="28"/>
          <w:szCs w:val="28"/>
        </w:rPr>
        <w:t>2</w:t>
      </w:r>
      <w:r w:rsidRPr="00CD1B30">
        <w:rPr>
          <w:color w:val="000000" w:themeColor="text1"/>
          <w:sz w:val="28"/>
          <w:szCs w:val="28"/>
        </w:rPr>
        <w:t>, а також аналітичну довідку про передачу майна в оренду та суборенду, в тому числі щодо виконання орендарями та суборендарями умов договорів оренди та суборенди.</w:t>
      </w:r>
    </w:p>
    <w:p w:rsidR="002C4446" w:rsidRPr="00CD1B30" w:rsidRDefault="00396A8E" w:rsidP="008309A2">
      <w:pPr>
        <w:pStyle w:val="3"/>
        <w:shd w:val="clear" w:color="auto" w:fill="auto"/>
        <w:spacing w:before="120" w:after="0" w:line="240" w:lineRule="auto"/>
        <w:ind w:right="20" w:firstLine="680"/>
        <w:rPr>
          <w:color w:val="000000" w:themeColor="text1"/>
          <w:sz w:val="28"/>
          <w:szCs w:val="28"/>
        </w:rPr>
      </w:pPr>
      <w:r w:rsidRPr="00CD1B30">
        <w:rPr>
          <w:color w:val="000000" w:themeColor="text1"/>
          <w:sz w:val="28"/>
          <w:szCs w:val="28"/>
        </w:rPr>
        <w:t xml:space="preserve">Орендодавці комунального майна </w:t>
      </w:r>
      <w:r w:rsidR="00B73B29" w:rsidRPr="00CD1B30">
        <w:rPr>
          <w:color w:val="000000" w:themeColor="text1"/>
          <w:sz w:val="28"/>
          <w:szCs w:val="28"/>
        </w:rPr>
        <w:t>району</w:t>
      </w:r>
      <w:r w:rsidRPr="00CD1B30">
        <w:rPr>
          <w:color w:val="000000" w:themeColor="text1"/>
          <w:sz w:val="28"/>
          <w:szCs w:val="28"/>
        </w:rPr>
        <w:t xml:space="preserve">, яким встановлено окремий розподіл орендної плати, кожні півроку подають </w:t>
      </w:r>
      <w:r w:rsidR="00B73B29" w:rsidRPr="00CD1B30">
        <w:rPr>
          <w:color w:val="000000" w:themeColor="text1"/>
          <w:sz w:val="28"/>
          <w:szCs w:val="28"/>
        </w:rPr>
        <w:t xml:space="preserve">районній раді </w:t>
      </w:r>
      <w:r w:rsidRPr="00CD1B30">
        <w:rPr>
          <w:color w:val="000000" w:themeColor="text1"/>
          <w:sz w:val="28"/>
          <w:szCs w:val="28"/>
        </w:rPr>
        <w:t>звіт про витрачання додатково отриманих від оренди коштів.</w:t>
      </w:r>
    </w:p>
    <w:p w:rsidR="002C4446" w:rsidRPr="00CD1B30" w:rsidRDefault="002C4446" w:rsidP="00481E3F">
      <w:pPr>
        <w:spacing w:before="120"/>
        <w:rPr>
          <w:rFonts w:ascii="Times New Roman" w:hAnsi="Times New Roman" w:cs="Times New Roman"/>
          <w:color w:val="000000" w:themeColor="text1"/>
          <w:sz w:val="28"/>
          <w:szCs w:val="28"/>
        </w:rPr>
      </w:pPr>
    </w:p>
    <w:p w:rsidR="0041177D" w:rsidRPr="00CD1B30" w:rsidRDefault="0041177D" w:rsidP="00481E3F">
      <w:pPr>
        <w:spacing w:before="120"/>
        <w:rPr>
          <w:rFonts w:ascii="Times New Roman" w:hAnsi="Times New Roman" w:cs="Times New Roman"/>
          <w:color w:val="000000" w:themeColor="text1"/>
          <w:sz w:val="28"/>
          <w:szCs w:val="28"/>
        </w:rPr>
      </w:pPr>
    </w:p>
    <w:p w:rsidR="0041177D" w:rsidRPr="00CD1B30" w:rsidRDefault="0041177D" w:rsidP="00481E3F">
      <w:pPr>
        <w:spacing w:before="120"/>
        <w:rPr>
          <w:rFonts w:ascii="Times New Roman" w:hAnsi="Times New Roman" w:cs="Times New Roman"/>
          <w:b/>
          <w:color w:val="000000" w:themeColor="text1"/>
          <w:sz w:val="28"/>
          <w:szCs w:val="28"/>
        </w:rPr>
      </w:pPr>
      <w:r w:rsidRPr="00CD1B30">
        <w:rPr>
          <w:rFonts w:ascii="Times New Roman" w:hAnsi="Times New Roman" w:cs="Times New Roman"/>
          <w:b/>
          <w:color w:val="000000" w:themeColor="text1"/>
          <w:sz w:val="28"/>
          <w:szCs w:val="28"/>
        </w:rPr>
        <w:t xml:space="preserve">Керуюча справами виконавчого </w:t>
      </w:r>
    </w:p>
    <w:p w:rsidR="0041177D" w:rsidRPr="00CD1B30" w:rsidRDefault="0041177D" w:rsidP="00481E3F">
      <w:pPr>
        <w:spacing w:before="120"/>
        <w:rPr>
          <w:rFonts w:ascii="Times New Roman" w:hAnsi="Times New Roman" w:cs="Times New Roman"/>
          <w:b/>
          <w:color w:val="000000" w:themeColor="text1"/>
          <w:sz w:val="28"/>
          <w:szCs w:val="28"/>
        </w:rPr>
        <w:sectPr w:rsidR="0041177D" w:rsidRPr="00CD1B30" w:rsidSect="00D00E06">
          <w:pgSz w:w="11909" w:h="16838"/>
          <w:pgMar w:top="567" w:right="710" w:bottom="709" w:left="1418" w:header="0" w:footer="3" w:gutter="0"/>
          <w:cols w:space="720"/>
          <w:noEndnote/>
          <w:docGrid w:linePitch="360"/>
        </w:sectPr>
      </w:pPr>
      <w:r w:rsidRPr="00CD1B30">
        <w:rPr>
          <w:rFonts w:ascii="Times New Roman" w:hAnsi="Times New Roman" w:cs="Times New Roman"/>
          <w:b/>
          <w:color w:val="000000" w:themeColor="text1"/>
          <w:sz w:val="28"/>
          <w:szCs w:val="28"/>
        </w:rPr>
        <w:t>апарату районної ради</w:t>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t>Радіна О.О.</w:t>
      </w:r>
    </w:p>
    <w:p w:rsidR="0041177D" w:rsidRPr="00CD1B30" w:rsidRDefault="0041177D" w:rsidP="0041177D">
      <w:pPr>
        <w:ind w:left="5664"/>
        <w:jc w:val="center"/>
        <w:rPr>
          <w:rFonts w:ascii="Times New Roman" w:hAnsi="Times New Roman" w:cs="Times New Roman"/>
          <w:b/>
          <w:bCs/>
          <w:color w:val="000000" w:themeColor="text1"/>
          <w:sz w:val="20"/>
          <w:szCs w:val="20"/>
        </w:rPr>
      </w:pPr>
      <w:r w:rsidRPr="00CD1B30">
        <w:rPr>
          <w:rFonts w:ascii="Times New Roman" w:hAnsi="Times New Roman" w:cs="Times New Roman"/>
          <w:b/>
          <w:bCs/>
          <w:color w:val="000000" w:themeColor="text1"/>
          <w:sz w:val="20"/>
          <w:szCs w:val="20"/>
        </w:rPr>
        <w:lastRenderedPageBreak/>
        <w:t>Додаток 1</w:t>
      </w:r>
    </w:p>
    <w:p w:rsidR="0041177D" w:rsidRPr="00CD1B30" w:rsidRDefault="0041177D" w:rsidP="0041177D">
      <w:pPr>
        <w:pStyle w:val="22"/>
        <w:shd w:val="clear" w:color="auto" w:fill="auto"/>
        <w:spacing w:before="120" w:after="0" w:line="240" w:lineRule="auto"/>
        <w:ind w:left="5664" w:firstLine="0"/>
        <w:rPr>
          <w:color w:val="000000" w:themeColor="text1"/>
          <w:sz w:val="20"/>
          <w:szCs w:val="20"/>
        </w:rPr>
      </w:pPr>
      <w:r w:rsidRPr="00CD1B30">
        <w:rPr>
          <w:bCs w:val="0"/>
          <w:color w:val="000000" w:themeColor="text1"/>
          <w:sz w:val="20"/>
          <w:szCs w:val="20"/>
        </w:rPr>
        <w:t xml:space="preserve">до </w:t>
      </w:r>
      <w:r w:rsidRPr="00CD1B30">
        <w:rPr>
          <w:color w:val="000000" w:themeColor="text1"/>
          <w:spacing w:val="0"/>
          <w:sz w:val="20"/>
          <w:szCs w:val="20"/>
        </w:rPr>
        <w:t>Методики</w:t>
      </w:r>
    </w:p>
    <w:p w:rsidR="0041177D" w:rsidRPr="00CD1B30" w:rsidRDefault="0041177D" w:rsidP="008309A2">
      <w:pPr>
        <w:jc w:val="center"/>
        <w:rPr>
          <w:b/>
          <w:bCs/>
          <w:color w:val="000000" w:themeColor="text1"/>
          <w:sz w:val="28"/>
          <w:szCs w:val="28"/>
        </w:rPr>
      </w:pPr>
    </w:p>
    <w:p w:rsidR="008309A2" w:rsidRPr="00CD1B30" w:rsidRDefault="008309A2" w:rsidP="008309A2">
      <w:pPr>
        <w:jc w:val="center"/>
        <w:rPr>
          <w:rFonts w:ascii="Times New Roman" w:hAnsi="Times New Roman" w:cs="Times New Roman"/>
          <w:b/>
          <w:bCs/>
          <w:color w:val="000000" w:themeColor="text1"/>
          <w:sz w:val="28"/>
          <w:szCs w:val="28"/>
        </w:rPr>
      </w:pPr>
      <w:r w:rsidRPr="00CD1B30">
        <w:rPr>
          <w:rFonts w:ascii="Times New Roman" w:hAnsi="Times New Roman" w:cs="Times New Roman"/>
          <w:b/>
          <w:bCs/>
          <w:color w:val="000000" w:themeColor="text1"/>
          <w:sz w:val="28"/>
          <w:szCs w:val="28"/>
        </w:rPr>
        <w:t>Ставки орендної плати за використання майна, що належить до спільної власності територіальних громад селища та сіл Жмеринського району</w:t>
      </w:r>
      <w:r w:rsidR="0041177D" w:rsidRPr="00CD1B30">
        <w:rPr>
          <w:rFonts w:ascii="Times New Roman" w:hAnsi="Times New Roman" w:cs="Times New Roman"/>
          <w:b/>
          <w:bCs/>
          <w:color w:val="000000" w:themeColor="text1"/>
          <w:sz w:val="28"/>
          <w:szCs w:val="28"/>
        </w:rPr>
        <w:t xml:space="preserve"> (С</w:t>
      </w:r>
      <w:r w:rsidR="0041177D" w:rsidRPr="00CD1B30">
        <w:rPr>
          <w:rFonts w:ascii="Times New Roman" w:hAnsi="Times New Roman" w:cs="Times New Roman"/>
          <w:b/>
          <w:bCs/>
          <w:color w:val="000000" w:themeColor="text1"/>
          <w:sz w:val="28"/>
          <w:szCs w:val="28"/>
          <w:vertAlign w:val="subscript"/>
        </w:rPr>
        <w:t>оп</w:t>
      </w:r>
      <w:r w:rsidR="0041177D" w:rsidRPr="00CD1B30">
        <w:rPr>
          <w:rFonts w:ascii="Times New Roman" w:hAnsi="Times New Roman" w:cs="Times New Roman"/>
          <w:b/>
          <w:bCs/>
          <w:color w:val="000000" w:themeColor="text1"/>
          <w:sz w:val="28"/>
          <w:szCs w:val="28"/>
        </w:rPr>
        <w:t>)</w:t>
      </w:r>
    </w:p>
    <w:p w:rsidR="0041177D" w:rsidRPr="00CD1B30" w:rsidRDefault="0041177D" w:rsidP="008309A2">
      <w:pPr>
        <w:jc w:val="center"/>
        <w:rPr>
          <w:rFonts w:ascii="Times New Roman" w:hAnsi="Times New Roman" w:cs="Times New Roman"/>
          <w:b/>
          <w:bCs/>
          <w:color w:val="000000" w:themeColor="text1"/>
          <w:sz w:val="28"/>
          <w:szCs w:val="28"/>
        </w:rPr>
      </w:pPr>
    </w:p>
    <w:tbl>
      <w:tblPr>
        <w:tblW w:w="84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firstRow="0" w:lastRow="0" w:firstColumn="0" w:lastColumn="0" w:noHBand="0" w:noVBand="0"/>
      </w:tblPr>
      <w:tblGrid>
        <w:gridCol w:w="6688"/>
        <w:gridCol w:w="1712"/>
      </w:tblGrid>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Використання орендарем нерухомого майна за цільовим призначенням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Орендна ставка, відсотків</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 Цілісні майнові комплекси</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 Розміщення казино, інших гральних закладів, гральних автоматів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100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3. Розміщення пунктів продажу лотерейних білетів, пунктів обміну валюти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4.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фінансових установ, ломбардів, бірж, брокерських, дилерських, маклерських, рієлторських контор (агентств нерухомості), банкоматів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ресторанів з нічним режимом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ювелірних виробів, виробів з дорогоцінних металів та дорогоцінного каміння, антикваріату, зброї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операторів телекомунікацій, які надають послуги з рухомого (мобільного) зв'язку, операторів та провайдерів телекомунікацій, які надають послуги з доступу до Інтернет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5.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виробників реклами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салонів краси, саун, турецьких лазень, соляріїв, кабінетів масажу, тренажерних залів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зовнішньої реклами на будівлях і спорудах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6. Організація концертів та іншої видовищно-розважальної діяльності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25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7. Розміщення суб'єктів господарювання, що провадять туроператорську та турагентську діяльність, готелів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22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8. Розміщення суб'єктів господарювання, що провадять діяльність з ремонту об'єктів нерухомості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21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9.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клірингових установ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майстерень, що здійснюють технічне обслуговування та ремонт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майстерень з ремонту ювелірних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lastRenderedPageBreak/>
              <w:t>- ресторанів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приватних закладів охорони здоров'я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діють на основі приватної власності і провадять господарську діяльність з медичної практики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розміщення торговельних об'єктів з продажу окулярів, лінз, скелець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провадять діяльність у сфері права, бухгалтерського обліку та оподаткування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редакцій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рекламного та еротичного характеру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тих, що засновані в Україні міжнародними організаціями або за участю юридичних чи фізичних осіб інших держав, осіб без громадянства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тих, де понад 50 відсотків загального обсягу випуску становлять матеріали іноземних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10.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крамниць-складів, магазинів-складів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турбаз, мотелів, кемпінгів, літніх будиночків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непродовольчих товарів, алкогольних та тютюнових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промислових товарів, що були у використанні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автотоварів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відео- та аудіопродукції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офісних приміщень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антен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11. Розміщення фізкультурно-спортивних закладів, діяльність яких спрямована на організацію та проведення занять різними видами спорту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12.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надають послуги, пов'язані з переказом грошей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бірж, що мають статус неприбуткових організацій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кафе, барів, закусочних, буфетів, кафетеріїв, що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lastRenderedPageBreak/>
              <w:t>- ветеринарних лікарень (клінік), лабораторій ветеринарної медицини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провадять діяльність з організації шлюбних знайомств та весіль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складів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провадять діяльність з вирощування квітів, грибів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13.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закладів ресторанного господарства з постачання страв, приготовлених централізовано для споживання в інших місцях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надають послуги з утримання домашніх тварин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14.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діють на основі приватної власності і надають послуги з утримання домашніх тварин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стоянок для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15.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комп’ютерних клубів та інтернет-кафе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ветеринарних аптек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рибних господарств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приватних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шкіл, курсів з навчання водіїв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книг, газет і журналів, виданих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здійснюють проектні, проектно-вишукувальні, проектно-конструкторські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видавництв друкованих засобів масової інформації та видавничої продукції, що друкуються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редакцій засобів масової інформації, крім зазначених у пункті 10 Методики та пункті 8 цього додатка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16. Проведення виставок непродовольчих товарів без здійснення торгівлі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17. Розміщення торговельних автоматів, що відпускають продовольчі товари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9</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18.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кафе, барів, закусочних, кафетеріїв,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аптек, що реалізують готові ліки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продовольчих товарів, крім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19.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lastRenderedPageBreak/>
              <w:t>- торговельних об'єктів з продажу ортопедичних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ксерокопіювальної техніки для надання населенню послуг із ксерокопіювання документів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20. Проведення виставок образотворчої та книжкової продукції, виробленої в Україні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21.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їдалень, буфетів,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фірмових магазинів вітчизняних промислових підприємств-товаровиробників, крім тих, що виробляють товари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об'єктів поштового зв'язку на площі, що використовується для надання послуг поштового зв'язку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надають послуги з перевезення та доставки (вручення) поштових відправлень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поліграфічної продукції та канцтоварів, ліцензованої відео- та аудіопродукції, що призначається для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22.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державних та комунальних закладів охорони здоров'я, що частково фінансуються за рахунок державного та місцевих бюджетів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оздоровчих закладів для дітей та молоді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санаторно-курортних закладів для дітей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державних навчальних закладів, що частково фінансуються з державного бюджету, та навчальних закладів, що фінансуються з місцевого бюджету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книг, газет і журналів, виданих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відділень банків на площі, що використовується для здійснення платежів за житлово-комунальні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здійснюють побутове обслуговування населення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23.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їдалень, буфетів, які не здійснюють продаж товарів підакцизної групи, у навчальних закладах та військових частинах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громадських вбиралень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камер схову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видавництв друкованих засобів масової інформації та видавничої продукції, що видаються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24.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lastRenderedPageBreak/>
              <w:t>- аптек на площі, що використовується для виготовлення ліків за рецептами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суб'єктів господарювання, що надають ритуальні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майстерень художників, скульпторів, народних майстрів площею менш як 50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jc w:val="both"/>
              <w:rPr>
                <w:color w:val="000000" w:themeColor="text1"/>
                <w:lang w:val="uk-UA"/>
              </w:rPr>
            </w:pPr>
            <w:r w:rsidRPr="00CD1B30">
              <w:rPr>
                <w:color w:val="000000" w:themeColor="text1"/>
                <w:lang w:val="uk-UA"/>
              </w:rPr>
              <w:t>- органів місцевого самоврядування та їх добровільних об'єднань (крім асоціацій органів місцевого самоврядування із всеукраїнським статусом)</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науково-дослідних установ, крім бюджетних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25.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xml:space="preserve">- аптек, які обслуговують пільгові категорії населення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організацій, що надають послуги з нагляду за особами з фізичними чи розумовими вадами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бібліотек, архівів, музеїв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дитячих молочних кухонь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торговельних об'єктів з продажу продовольчих товарів для пільгових категорій громадян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26.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закладів соціального захисту для бездомних громадян, безпритульних дітей та установ, призначених для тимчасового або постійного перебування громадян похилого віку та інвалідів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державних та комунальних позашкільних навчальних закладів (крім оздоровчих закладів для дітей та молоді) та дошкільних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w:t>
            </w:r>
          </w:p>
        </w:tc>
      </w:tr>
      <w:tr w:rsidR="008309A2" w:rsidRPr="00CD1B30" w:rsidTr="00B73B29">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закладів соціального обслуговування для сімей, дітей та молоді, що утримуються за рахунок місцевого бюджету, зокрема центрів соціально-психологічної реабілітації дітей, соціальних гуртожитків для дітей-сиріт та дітей, позбавлених батьківського піклування, соціальних центрів матері та дитини, центрів соціально-психологічної допомоги, центрів реабілітації дітей та молоді з функціональними обмеженнями, центрів для ВІЛ-інфікованих дітей та молоді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jc w:val="center"/>
              <w:rPr>
                <w:color w:val="000000" w:themeColor="text1"/>
              </w:rPr>
            </w:pPr>
            <w:r w:rsidRPr="00CD1B30">
              <w:rPr>
                <w:color w:val="000000" w:themeColor="text1"/>
              </w:rPr>
              <w:t>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26. Розміщення транспортних підприємств з: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перевезення пасажирів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перевезення вантажів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27. Розміщення творчих спілок, громадських, релігійних та благодійних організацій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не більш як 50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понад 50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lastRenderedPageBreak/>
              <w:t>28. Розміщення громадських організацій інвалідів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не більш як 100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ind w:firstLine="348"/>
              <w:rPr>
                <w:color w:val="000000" w:themeColor="text1"/>
                <w:lang w:val="uk-UA"/>
              </w:rPr>
            </w:pPr>
            <w:r w:rsidRPr="00CD1B30">
              <w:rPr>
                <w:color w:val="000000" w:themeColor="text1"/>
                <w:lang w:val="uk-UA"/>
              </w:rPr>
              <w:t>- понад 100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29. Інше використання нерухомого майна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rPr>
                <w:color w:val="000000" w:themeColor="text1"/>
                <w:lang w:val="uk-UA"/>
              </w:rPr>
            </w:pPr>
            <w:r w:rsidRPr="00CD1B30">
              <w:rPr>
                <w:color w:val="000000" w:themeColor="text1"/>
                <w:lang w:val="uk-UA"/>
              </w:rPr>
              <w:t>30. Розміщення бюджетних установ, організацій, закладів за 1 кв.м. в місяць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B73B29">
            <w:pPr>
              <w:pStyle w:val="ad"/>
              <w:jc w:val="center"/>
              <w:rPr>
                <w:color w:val="000000" w:themeColor="text1"/>
                <w:lang w:val="uk-UA"/>
              </w:rPr>
            </w:pPr>
            <w:r w:rsidRPr="00CD1B30">
              <w:rPr>
                <w:color w:val="000000" w:themeColor="text1"/>
                <w:lang w:val="uk-UA"/>
              </w:rPr>
              <w:t xml:space="preserve">1,5 грн. </w:t>
            </w:r>
            <w:r w:rsidR="00421A0A" w:rsidRPr="00CD1B30">
              <w:rPr>
                <w:color w:val="000000" w:themeColor="text1"/>
                <w:lang w:val="uk-UA"/>
              </w:rPr>
              <w:t>*</w:t>
            </w:r>
          </w:p>
        </w:tc>
      </w:tr>
    </w:tbl>
    <w:p w:rsidR="008309A2" w:rsidRPr="00CD1B30" w:rsidRDefault="008309A2" w:rsidP="008309A2">
      <w:pPr>
        <w:jc w:val="both"/>
        <w:rPr>
          <w:bCs/>
          <w:color w:val="000000" w:themeColor="text1"/>
        </w:rPr>
      </w:pPr>
    </w:p>
    <w:p w:rsidR="002C4446" w:rsidRPr="00CD1B30" w:rsidRDefault="00421A0A" w:rsidP="00421A0A">
      <w:pPr>
        <w:spacing w:before="120"/>
        <w:ind w:left="360"/>
        <w:rPr>
          <w:rFonts w:ascii="Times New Roman" w:hAnsi="Times New Roman" w:cs="Times New Roman"/>
          <w:color w:val="000000" w:themeColor="text1"/>
          <w:sz w:val="20"/>
          <w:szCs w:val="20"/>
        </w:rPr>
      </w:pPr>
      <w:r w:rsidRPr="00CD1B30">
        <w:rPr>
          <w:color w:val="000000" w:themeColor="text1"/>
          <w:sz w:val="20"/>
          <w:szCs w:val="20"/>
        </w:rPr>
        <w:t>*</w:t>
      </w:r>
      <w:r w:rsidRPr="00CD1B30">
        <w:rPr>
          <w:rFonts w:ascii="Times New Roman" w:hAnsi="Times New Roman" w:cs="Times New Roman"/>
          <w:color w:val="000000" w:themeColor="text1"/>
          <w:sz w:val="20"/>
          <w:szCs w:val="20"/>
        </w:rPr>
        <w:t>Відповідно до Положення про порядок передачі в оренду майна, що належить до спільної власності територіальних громад селища та сіл Жмеринського району, затвердженого рішенням 7 сесії 7 скликання від 29 вересня 2016 року.</w:t>
      </w:r>
    </w:p>
    <w:p w:rsidR="00421A0A" w:rsidRPr="00CD1B30" w:rsidRDefault="00421A0A" w:rsidP="00421A0A">
      <w:pPr>
        <w:spacing w:before="120"/>
        <w:ind w:left="360"/>
        <w:rPr>
          <w:rFonts w:ascii="Times New Roman" w:hAnsi="Times New Roman" w:cs="Times New Roman"/>
          <w:color w:val="000000" w:themeColor="text1"/>
          <w:sz w:val="28"/>
          <w:szCs w:val="28"/>
        </w:rPr>
      </w:pPr>
    </w:p>
    <w:p w:rsidR="00421A0A" w:rsidRPr="00CD1B30" w:rsidRDefault="00421A0A" w:rsidP="00421A0A">
      <w:pPr>
        <w:spacing w:before="120"/>
        <w:ind w:left="360"/>
        <w:rPr>
          <w:rFonts w:ascii="Times New Roman" w:hAnsi="Times New Roman" w:cs="Times New Roman"/>
          <w:color w:val="000000" w:themeColor="text1"/>
          <w:sz w:val="28"/>
          <w:szCs w:val="28"/>
        </w:rPr>
      </w:pPr>
    </w:p>
    <w:p w:rsidR="00421A0A" w:rsidRPr="00CD1B30" w:rsidRDefault="00421A0A" w:rsidP="00421A0A">
      <w:pPr>
        <w:spacing w:before="120"/>
        <w:ind w:left="360"/>
        <w:rPr>
          <w:rFonts w:ascii="Times New Roman" w:hAnsi="Times New Roman" w:cs="Times New Roman"/>
          <w:color w:val="000000" w:themeColor="text1"/>
          <w:sz w:val="28"/>
          <w:szCs w:val="28"/>
        </w:rPr>
      </w:pPr>
    </w:p>
    <w:p w:rsidR="00421A0A" w:rsidRPr="00CD1B30" w:rsidRDefault="00421A0A" w:rsidP="00421A0A">
      <w:pPr>
        <w:spacing w:before="120"/>
        <w:rPr>
          <w:rFonts w:ascii="Times New Roman" w:hAnsi="Times New Roman" w:cs="Times New Roman"/>
          <w:b/>
          <w:color w:val="000000" w:themeColor="text1"/>
          <w:sz w:val="28"/>
          <w:szCs w:val="28"/>
        </w:rPr>
      </w:pPr>
      <w:r w:rsidRPr="00CD1B30">
        <w:rPr>
          <w:rFonts w:ascii="Times New Roman" w:hAnsi="Times New Roman" w:cs="Times New Roman"/>
          <w:b/>
          <w:color w:val="000000" w:themeColor="text1"/>
          <w:sz w:val="28"/>
          <w:szCs w:val="28"/>
        </w:rPr>
        <w:t xml:space="preserve">Керуюча справами виконавчого </w:t>
      </w:r>
    </w:p>
    <w:p w:rsidR="00421A0A" w:rsidRPr="00CD1B30" w:rsidRDefault="00421A0A" w:rsidP="00421A0A">
      <w:pPr>
        <w:spacing w:before="120"/>
        <w:rPr>
          <w:rFonts w:ascii="Times New Roman" w:hAnsi="Times New Roman" w:cs="Times New Roman"/>
          <w:b/>
          <w:color w:val="000000" w:themeColor="text1"/>
          <w:sz w:val="28"/>
          <w:szCs w:val="28"/>
        </w:rPr>
        <w:sectPr w:rsidR="00421A0A" w:rsidRPr="00CD1B30" w:rsidSect="008309A2">
          <w:pgSz w:w="11909" w:h="16838"/>
          <w:pgMar w:top="1134" w:right="850" w:bottom="1134" w:left="1701" w:header="0" w:footer="3" w:gutter="0"/>
          <w:cols w:space="720"/>
          <w:noEndnote/>
          <w:docGrid w:linePitch="360"/>
        </w:sectPr>
      </w:pPr>
      <w:r w:rsidRPr="00CD1B30">
        <w:rPr>
          <w:rFonts w:ascii="Times New Roman" w:hAnsi="Times New Roman" w:cs="Times New Roman"/>
          <w:b/>
          <w:color w:val="000000" w:themeColor="text1"/>
          <w:sz w:val="28"/>
          <w:szCs w:val="28"/>
        </w:rPr>
        <w:t>апарату районної ради</w:t>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t>Радіна О.О.</w:t>
      </w:r>
    </w:p>
    <w:p w:rsidR="00421A0A" w:rsidRPr="00CD1B30" w:rsidRDefault="006F0E56" w:rsidP="00BD37F7">
      <w:pPr>
        <w:ind w:left="10620"/>
        <w:jc w:val="center"/>
        <w:rPr>
          <w:rFonts w:ascii="Times New Roman" w:hAnsi="Times New Roman" w:cs="Times New Roman"/>
          <w:b/>
          <w:bCs/>
          <w:color w:val="000000" w:themeColor="text1"/>
          <w:sz w:val="20"/>
          <w:szCs w:val="20"/>
        </w:rPr>
      </w:pPr>
      <w:r w:rsidRPr="00CD1B30">
        <w:rPr>
          <w:rFonts w:ascii="Times New Roman" w:hAnsi="Times New Roman" w:cs="Times New Roman"/>
          <w:b/>
          <w:bCs/>
          <w:color w:val="000000" w:themeColor="text1"/>
          <w:sz w:val="20"/>
          <w:szCs w:val="20"/>
        </w:rPr>
        <w:lastRenderedPageBreak/>
        <w:t>Додаток 2</w:t>
      </w:r>
    </w:p>
    <w:p w:rsidR="00421A0A" w:rsidRPr="00CD1B30" w:rsidRDefault="00421A0A" w:rsidP="00BD37F7">
      <w:pPr>
        <w:pStyle w:val="22"/>
        <w:shd w:val="clear" w:color="auto" w:fill="auto"/>
        <w:spacing w:before="120" w:after="0" w:line="240" w:lineRule="auto"/>
        <w:ind w:left="10620" w:firstLine="0"/>
        <w:rPr>
          <w:color w:val="000000" w:themeColor="text1"/>
          <w:sz w:val="20"/>
          <w:szCs w:val="20"/>
        </w:rPr>
      </w:pPr>
      <w:r w:rsidRPr="00CD1B30">
        <w:rPr>
          <w:bCs w:val="0"/>
          <w:color w:val="000000" w:themeColor="text1"/>
          <w:sz w:val="20"/>
          <w:szCs w:val="20"/>
        </w:rPr>
        <w:t xml:space="preserve">до </w:t>
      </w:r>
      <w:r w:rsidRPr="00CD1B30">
        <w:rPr>
          <w:color w:val="000000" w:themeColor="text1"/>
          <w:spacing w:val="0"/>
          <w:sz w:val="20"/>
          <w:szCs w:val="20"/>
        </w:rPr>
        <w:t>Методики</w:t>
      </w:r>
    </w:p>
    <w:p w:rsidR="00421A0A" w:rsidRPr="00CD1B30" w:rsidRDefault="00421A0A" w:rsidP="0041177D">
      <w:pPr>
        <w:pStyle w:val="22"/>
        <w:shd w:val="clear" w:color="auto" w:fill="auto"/>
        <w:spacing w:before="120" w:after="0" w:line="240" w:lineRule="auto"/>
        <w:ind w:right="140" w:firstLine="0"/>
        <w:rPr>
          <w:color w:val="000000" w:themeColor="text1"/>
          <w:sz w:val="28"/>
          <w:szCs w:val="28"/>
        </w:rPr>
      </w:pPr>
    </w:p>
    <w:p w:rsidR="002C4446" w:rsidRPr="00CD1B30" w:rsidRDefault="00396A8E" w:rsidP="0041177D">
      <w:pPr>
        <w:pStyle w:val="22"/>
        <w:shd w:val="clear" w:color="auto" w:fill="auto"/>
        <w:spacing w:before="120" w:after="0" w:line="240" w:lineRule="auto"/>
        <w:ind w:right="140" w:firstLine="0"/>
        <w:rPr>
          <w:color w:val="000000" w:themeColor="text1"/>
          <w:sz w:val="28"/>
          <w:szCs w:val="28"/>
        </w:rPr>
      </w:pPr>
      <w:r w:rsidRPr="00CD1B30">
        <w:rPr>
          <w:color w:val="000000" w:themeColor="text1"/>
          <w:sz w:val="28"/>
          <w:szCs w:val="28"/>
        </w:rPr>
        <w:t>З В І Т</w:t>
      </w:r>
    </w:p>
    <w:p w:rsidR="002C4446" w:rsidRPr="00CD1B30" w:rsidRDefault="00396A8E" w:rsidP="0041177D">
      <w:pPr>
        <w:pStyle w:val="31"/>
        <w:shd w:val="clear" w:color="auto" w:fill="auto"/>
        <w:tabs>
          <w:tab w:val="left" w:leader="underscore" w:pos="5962"/>
        </w:tabs>
        <w:spacing w:before="120" w:after="0" w:line="240" w:lineRule="auto"/>
        <w:ind w:right="140"/>
        <w:jc w:val="center"/>
        <w:rPr>
          <w:color w:val="000000" w:themeColor="text1"/>
          <w:sz w:val="28"/>
          <w:szCs w:val="28"/>
        </w:rPr>
      </w:pPr>
      <w:r w:rsidRPr="00CD1B30">
        <w:rPr>
          <w:rStyle w:val="32"/>
          <w:color w:val="000000" w:themeColor="text1"/>
          <w:sz w:val="28"/>
          <w:szCs w:val="28"/>
        </w:rPr>
        <w:t>про надходження орендної плати за</w:t>
      </w:r>
      <w:r w:rsidRPr="00CD1B30">
        <w:rPr>
          <w:color w:val="000000" w:themeColor="text1"/>
          <w:sz w:val="28"/>
          <w:szCs w:val="28"/>
        </w:rPr>
        <w:tab/>
        <w:t>(І квартал, півріччя, 9 місяців, рік)</w:t>
      </w:r>
    </w:p>
    <w:p w:rsidR="0041177D" w:rsidRPr="00CD1B30" w:rsidRDefault="0041177D" w:rsidP="0041177D">
      <w:pPr>
        <w:pStyle w:val="34"/>
        <w:shd w:val="clear" w:color="auto" w:fill="auto"/>
        <w:spacing w:before="120" w:line="240" w:lineRule="auto"/>
        <w:rPr>
          <w:color w:val="000000" w:themeColor="text1"/>
          <w:sz w:val="28"/>
          <w:szCs w:val="28"/>
        </w:rPr>
      </w:pPr>
      <w:r w:rsidRPr="00CD1B30">
        <w:rPr>
          <w:color w:val="000000" w:themeColor="text1"/>
          <w:sz w:val="28"/>
          <w:szCs w:val="28"/>
        </w:rPr>
        <w:t>______________________________________________________</w:t>
      </w:r>
    </w:p>
    <w:p w:rsidR="002C4446" w:rsidRPr="00CD1B30" w:rsidRDefault="00396A8E" w:rsidP="0041177D">
      <w:pPr>
        <w:pStyle w:val="34"/>
        <w:shd w:val="clear" w:color="auto" w:fill="auto"/>
        <w:spacing w:before="120" w:line="240" w:lineRule="auto"/>
        <w:rPr>
          <w:color w:val="000000" w:themeColor="text1"/>
          <w:sz w:val="28"/>
          <w:szCs w:val="28"/>
        </w:rPr>
      </w:pPr>
      <w:r w:rsidRPr="00CD1B30">
        <w:rPr>
          <w:color w:val="000000" w:themeColor="text1"/>
          <w:sz w:val="28"/>
          <w:szCs w:val="28"/>
        </w:rPr>
        <w:t>(назва підприємства, установи, закладу)</w:t>
      </w:r>
    </w:p>
    <w:tbl>
      <w:tblPr>
        <w:tblW w:w="16057" w:type="dxa"/>
        <w:tblLayout w:type="fixed"/>
        <w:tblCellMar>
          <w:left w:w="10" w:type="dxa"/>
          <w:right w:w="10" w:type="dxa"/>
        </w:tblCellMar>
        <w:tblLook w:val="0000" w:firstRow="0" w:lastRow="0" w:firstColumn="0" w:lastColumn="0" w:noHBand="0" w:noVBand="0"/>
      </w:tblPr>
      <w:tblGrid>
        <w:gridCol w:w="557"/>
        <w:gridCol w:w="1622"/>
        <w:gridCol w:w="1440"/>
        <w:gridCol w:w="902"/>
        <w:gridCol w:w="1080"/>
        <w:gridCol w:w="1080"/>
        <w:gridCol w:w="898"/>
        <w:gridCol w:w="902"/>
        <w:gridCol w:w="1080"/>
        <w:gridCol w:w="898"/>
        <w:gridCol w:w="994"/>
        <w:gridCol w:w="1166"/>
        <w:gridCol w:w="994"/>
        <w:gridCol w:w="994"/>
        <w:gridCol w:w="1450"/>
      </w:tblGrid>
      <w:tr w:rsidR="0041177D" w:rsidRPr="00CD1B30" w:rsidTr="00BD37F7">
        <w:tc>
          <w:tcPr>
            <w:tcW w:w="557"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ind w:left="160"/>
              <w:jc w:val="center"/>
              <w:rPr>
                <w:color w:val="000000" w:themeColor="text1"/>
                <w:sz w:val="20"/>
                <w:szCs w:val="20"/>
              </w:rPr>
            </w:pPr>
            <w:r w:rsidRPr="00CD1B30">
              <w:rPr>
                <w:rStyle w:val="9pt0pt"/>
                <w:color w:val="000000" w:themeColor="text1"/>
                <w:sz w:val="20"/>
                <w:szCs w:val="20"/>
              </w:rPr>
              <w:t>№</w:t>
            </w:r>
          </w:p>
          <w:p w:rsidR="0041177D" w:rsidRPr="00CD1B30" w:rsidRDefault="0041177D" w:rsidP="00421A0A">
            <w:pPr>
              <w:pStyle w:val="3"/>
              <w:shd w:val="clear" w:color="auto" w:fill="auto"/>
              <w:spacing w:before="120" w:after="0" w:line="240" w:lineRule="auto"/>
              <w:ind w:left="160"/>
              <w:jc w:val="center"/>
              <w:rPr>
                <w:color w:val="000000" w:themeColor="text1"/>
                <w:sz w:val="20"/>
                <w:szCs w:val="20"/>
              </w:rPr>
            </w:pPr>
            <w:r w:rsidRPr="00CD1B30">
              <w:rPr>
                <w:rStyle w:val="9pt0pt"/>
                <w:color w:val="000000" w:themeColor="text1"/>
                <w:sz w:val="20"/>
                <w:szCs w:val="20"/>
              </w:rPr>
              <w:t>п/п</w:t>
            </w:r>
          </w:p>
        </w:tc>
        <w:tc>
          <w:tcPr>
            <w:tcW w:w="1622"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Орендар</w:t>
            </w:r>
          </w:p>
        </w:tc>
        <w:tc>
          <w:tcPr>
            <w:tcW w:w="1440"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Адреса</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(орендованого</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майна)</w:t>
            </w:r>
          </w:p>
        </w:tc>
        <w:tc>
          <w:tcPr>
            <w:tcW w:w="902"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Оренд.</w:t>
            </w:r>
            <w:r w:rsidR="00421A0A" w:rsidRPr="00CD1B30">
              <w:rPr>
                <w:color w:val="000000" w:themeColor="text1"/>
                <w:sz w:val="20"/>
                <w:szCs w:val="20"/>
              </w:rPr>
              <w:t xml:space="preserve"> </w:t>
            </w:r>
            <w:r w:rsidR="00421A0A" w:rsidRPr="00CD1B30">
              <w:rPr>
                <w:rStyle w:val="9pt0pt"/>
                <w:color w:val="000000" w:themeColor="text1"/>
                <w:sz w:val="20"/>
                <w:szCs w:val="20"/>
              </w:rPr>
              <w:t>П</w:t>
            </w:r>
            <w:r w:rsidRPr="00CD1B30">
              <w:rPr>
                <w:rStyle w:val="9pt0pt"/>
                <w:color w:val="000000" w:themeColor="text1"/>
                <w:sz w:val="20"/>
                <w:szCs w:val="20"/>
              </w:rPr>
              <w:t>лоща</w:t>
            </w:r>
            <w:r w:rsidR="00421A0A" w:rsidRPr="00CD1B30">
              <w:rPr>
                <w:color w:val="000000" w:themeColor="text1"/>
                <w:sz w:val="20"/>
                <w:szCs w:val="20"/>
              </w:rPr>
              <w:t xml:space="preserve"> </w:t>
            </w:r>
            <w:r w:rsidRPr="00CD1B30">
              <w:rPr>
                <w:rStyle w:val="9pt0pt"/>
                <w:color w:val="000000" w:themeColor="text1"/>
                <w:sz w:val="20"/>
                <w:szCs w:val="20"/>
              </w:rPr>
              <w:t>загаль,</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кв.м</w:t>
            </w:r>
          </w:p>
        </w:tc>
        <w:tc>
          <w:tcPr>
            <w:tcW w:w="1080"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Нарах.</w:t>
            </w:r>
            <w:r w:rsidR="00421A0A" w:rsidRPr="00CD1B30">
              <w:rPr>
                <w:color w:val="000000" w:themeColor="text1"/>
                <w:sz w:val="20"/>
                <w:szCs w:val="20"/>
              </w:rPr>
              <w:t xml:space="preserve"> </w:t>
            </w:r>
            <w:r w:rsidR="00421A0A" w:rsidRPr="00CD1B30">
              <w:rPr>
                <w:rStyle w:val="9pt0pt"/>
                <w:color w:val="000000" w:themeColor="text1"/>
                <w:sz w:val="20"/>
                <w:szCs w:val="20"/>
              </w:rPr>
              <w:t>о</w:t>
            </w:r>
            <w:r w:rsidRPr="00CD1B30">
              <w:rPr>
                <w:rStyle w:val="9pt0pt"/>
                <w:color w:val="000000" w:themeColor="text1"/>
                <w:sz w:val="20"/>
                <w:szCs w:val="20"/>
              </w:rPr>
              <w:t>рендної</w:t>
            </w:r>
            <w:r w:rsidR="00421A0A" w:rsidRPr="00CD1B30">
              <w:rPr>
                <w:color w:val="000000" w:themeColor="text1"/>
                <w:sz w:val="20"/>
                <w:szCs w:val="20"/>
              </w:rPr>
              <w:t xml:space="preserve"> </w:t>
            </w:r>
            <w:r w:rsidRPr="00CD1B30">
              <w:rPr>
                <w:rStyle w:val="9pt0pt"/>
                <w:color w:val="000000" w:themeColor="text1"/>
                <w:sz w:val="20"/>
                <w:szCs w:val="20"/>
              </w:rPr>
              <w:t>плати</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грн,</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всього</w:t>
            </w:r>
          </w:p>
        </w:tc>
        <w:tc>
          <w:tcPr>
            <w:tcW w:w="1080"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Сплачено орендної плати за звітний період, грн, всього</w:t>
            </w:r>
          </w:p>
        </w:tc>
        <w:tc>
          <w:tcPr>
            <w:tcW w:w="1800" w:type="dxa"/>
            <w:gridSpan w:val="2"/>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 тому числі:</w:t>
            </w:r>
          </w:p>
        </w:tc>
        <w:tc>
          <w:tcPr>
            <w:tcW w:w="1080"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Заборг.</w:t>
            </w:r>
            <w:r w:rsidR="00421A0A" w:rsidRPr="00CD1B30">
              <w:rPr>
                <w:color w:val="000000" w:themeColor="text1"/>
                <w:sz w:val="20"/>
                <w:szCs w:val="20"/>
              </w:rPr>
              <w:t xml:space="preserve"> </w:t>
            </w:r>
            <w:r w:rsidR="00421A0A" w:rsidRPr="00CD1B30">
              <w:rPr>
                <w:rStyle w:val="9pt0pt"/>
                <w:color w:val="000000" w:themeColor="text1"/>
                <w:sz w:val="20"/>
                <w:szCs w:val="20"/>
              </w:rPr>
              <w:t>З</w:t>
            </w:r>
            <w:r w:rsidRPr="00CD1B30">
              <w:rPr>
                <w:rStyle w:val="9pt0pt"/>
                <w:color w:val="000000" w:themeColor="text1"/>
                <w:sz w:val="20"/>
                <w:szCs w:val="20"/>
              </w:rPr>
              <w:t>а</w:t>
            </w:r>
            <w:r w:rsidR="00421A0A" w:rsidRPr="00CD1B30">
              <w:rPr>
                <w:color w:val="000000" w:themeColor="text1"/>
                <w:sz w:val="20"/>
                <w:szCs w:val="20"/>
              </w:rPr>
              <w:t xml:space="preserve"> </w:t>
            </w:r>
            <w:r w:rsidRPr="00CD1B30">
              <w:rPr>
                <w:rStyle w:val="9pt0pt"/>
                <w:color w:val="000000" w:themeColor="text1"/>
                <w:sz w:val="20"/>
                <w:szCs w:val="20"/>
              </w:rPr>
              <w:t>звітний</w:t>
            </w:r>
            <w:r w:rsidR="00421A0A" w:rsidRPr="00CD1B30">
              <w:rPr>
                <w:color w:val="000000" w:themeColor="text1"/>
                <w:sz w:val="20"/>
                <w:szCs w:val="20"/>
              </w:rPr>
              <w:t xml:space="preserve"> </w:t>
            </w:r>
            <w:r w:rsidRPr="00CD1B30">
              <w:rPr>
                <w:rStyle w:val="9pt0pt"/>
                <w:color w:val="000000" w:themeColor="text1"/>
                <w:sz w:val="20"/>
                <w:szCs w:val="20"/>
              </w:rPr>
              <w:t>період,</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грн,</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всього</w:t>
            </w:r>
          </w:p>
        </w:tc>
        <w:tc>
          <w:tcPr>
            <w:tcW w:w="1892" w:type="dxa"/>
            <w:gridSpan w:val="2"/>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 тому числі:</w:t>
            </w:r>
          </w:p>
        </w:tc>
        <w:tc>
          <w:tcPr>
            <w:tcW w:w="1166" w:type="dxa"/>
            <w:vMerge w:val="restart"/>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Заборг. за попере</w:t>
            </w:r>
            <w:r w:rsidRPr="00CD1B30">
              <w:rPr>
                <w:rStyle w:val="9pt0pt"/>
                <w:color w:val="000000" w:themeColor="text1"/>
                <w:sz w:val="20"/>
                <w:szCs w:val="20"/>
              </w:rPr>
              <w:softHyphen/>
              <w:t>дній період, грн, всього</w:t>
            </w:r>
          </w:p>
        </w:tc>
        <w:tc>
          <w:tcPr>
            <w:tcW w:w="1988" w:type="dxa"/>
            <w:gridSpan w:val="2"/>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 тому числі:</w:t>
            </w:r>
          </w:p>
        </w:tc>
        <w:tc>
          <w:tcPr>
            <w:tcW w:w="1450" w:type="dxa"/>
            <w:vMerge w:val="restart"/>
            <w:tcBorders>
              <w:top w:val="single" w:sz="4" w:space="0" w:color="auto"/>
              <w:left w:val="single" w:sz="4" w:space="0" w:color="auto"/>
              <w:righ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Строк</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договору</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оренди</w:t>
            </w:r>
          </w:p>
        </w:tc>
      </w:tr>
      <w:tr w:rsidR="0041177D" w:rsidRPr="00CD1B30" w:rsidTr="00BD37F7">
        <w:tc>
          <w:tcPr>
            <w:tcW w:w="557"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622"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40"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орендода вцю грн</w:t>
            </w:r>
          </w:p>
        </w:tc>
        <w:tc>
          <w:tcPr>
            <w:tcW w:w="902"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до</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бюджету,</w:t>
            </w:r>
          </w:p>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грн</w:t>
            </w:r>
          </w:p>
        </w:tc>
        <w:tc>
          <w:tcPr>
            <w:tcW w:w="1080" w:type="dxa"/>
            <w:vMerge/>
            <w:tcBorders>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перед Орендода вцем, грн</w:t>
            </w:r>
          </w:p>
        </w:tc>
        <w:tc>
          <w:tcPr>
            <w:tcW w:w="994"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 xml:space="preserve">перед </w:t>
            </w:r>
            <w:r w:rsidR="00421A0A" w:rsidRPr="00CD1B30">
              <w:rPr>
                <w:rStyle w:val="7pt"/>
                <w:color w:val="000000" w:themeColor="text1"/>
                <w:sz w:val="20"/>
                <w:szCs w:val="20"/>
              </w:rPr>
              <w:t>рай</w:t>
            </w:r>
            <w:r w:rsidRPr="00CD1B30">
              <w:rPr>
                <w:rStyle w:val="7pt"/>
                <w:color w:val="000000" w:themeColor="text1"/>
                <w:sz w:val="20"/>
                <w:szCs w:val="20"/>
              </w:rPr>
              <w:t>. бюдже</w:t>
            </w:r>
            <w:r w:rsidRPr="00CD1B30">
              <w:rPr>
                <w:rStyle w:val="7pt"/>
                <w:color w:val="000000" w:themeColor="text1"/>
                <w:sz w:val="20"/>
                <w:szCs w:val="20"/>
              </w:rPr>
              <w:softHyphen/>
              <w:t>том, грн</w:t>
            </w:r>
          </w:p>
        </w:tc>
        <w:tc>
          <w:tcPr>
            <w:tcW w:w="1166" w:type="dxa"/>
            <w:vMerge/>
            <w:tcBorders>
              <w:left w:val="single" w:sz="4" w:space="0" w:color="auto"/>
            </w:tcBorders>
            <w:shd w:val="clear" w:color="auto" w:fill="FFFFFF"/>
            <w:vAlign w:val="center"/>
          </w:tcPr>
          <w:p w:rsidR="0041177D" w:rsidRPr="00CD1B30" w:rsidRDefault="0041177D" w:rsidP="00421A0A">
            <w:pPr>
              <w:spacing w:before="120"/>
              <w:jc w:val="center"/>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ind w:left="180" w:firstLine="140"/>
              <w:jc w:val="center"/>
              <w:rPr>
                <w:color w:val="000000" w:themeColor="text1"/>
                <w:sz w:val="20"/>
                <w:szCs w:val="20"/>
              </w:rPr>
            </w:pPr>
            <w:r w:rsidRPr="00CD1B30">
              <w:rPr>
                <w:rStyle w:val="7pt"/>
                <w:color w:val="000000" w:themeColor="text1"/>
                <w:sz w:val="20"/>
                <w:szCs w:val="20"/>
              </w:rPr>
              <w:t>перед Орендодав цем, грн</w:t>
            </w:r>
          </w:p>
        </w:tc>
        <w:tc>
          <w:tcPr>
            <w:tcW w:w="994" w:type="dxa"/>
            <w:tcBorders>
              <w:top w:val="single" w:sz="4" w:space="0" w:color="auto"/>
              <w:left w:val="single" w:sz="4" w:space="0" w:color="auto"/>
            </w:tcBorders>
            <w:shd w:val="clear" w:color="auto" w:fill="FFFFFF"/>
            <w:vAlign w:val="center"/>
          </w:tcPr>
          <w:p w:rsidR="0041177D" w:rsidRPr="00CD1B30" w:rsidRDefault="0041177D" w:rsidP="00421A0A">
            <w:pPr>
              <w:pStyle w:val="3"/>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 xml:space="preserve">перед </w:t>
            </w:r>
            <w:r w:rsidR="00421A0A" w:rsidRPr="00CD1B30">
              <w:rPr>
                <w:rStyle w:val="7pt"/>
                <w:color w:val="000000" w:themeColor="text1"/>
                <w:sz w:val="20"/>
                <w:szCs w:val="20"/>
              </w:rPr>
              <w:t>рай</w:t>
            </w:r>
            <w:r w:rsidRPr="00CD1B30">
              <w:rPr>
                <w:rStyle w:val="7pt"/>
                <w:color w:val="000000" w:themeColor="text1"/>
                <w:sz w:val="20"/>
                <w:szCs w:val="20"/>
              </w:rPr>
              <w:t>. бюдже</w:t>
            </w:r>
            <w:r w:rsidRPr="00CD1B30">
              <w:rPr>
                <w:rStyle w:val="7pt"/>
                <w:color w:val="000000" w:themeColor="text1"/>
                <w:sz w:val="20"/>
                <w:szCs w:val="20"/>
              </w:rPr>
              <w:softHyphen/>
              <w:t>том, грн</w:t>
            </w:r>
          </w:p>
        </w:tc>
        <w:tc>
          <w:tcPr>
            <w:tcW w:w="1450" w:type="dxa"/>
            <w:vMerge/>
            <w:tcBorders>
              <w:left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r w:rsidR="0041177D" w:rsidRPr="00CD1B30" w:rsidTr="00BD37F7">
        <w:tc>
          <w:tcPr>
            <w:tcW w:w="557"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62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4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r w:rsidR="0041177D" w:rsidRPr="00CD1B30" w:rsidTr="00BD37F7">
        <w:tc>
          <w:tcPr>
            <w:tcW w:w="557"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62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4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r w:rsidR="0041177D" w:rsidRPr="00CD1B30" w:rsidTr="00BD37F7">
        <w:tc>
          <w:tcPr>
            <w:tcW w:w="557"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62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4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r w:rsidR="0041177D" w:rsidRPr="00CD1B30" w:rsidTr="00BD37F7">
        <w:tc>
          <w:tcPr>
            <w:tcW w:w="3619" w:type="dxa"/>
            <w:gridSpan w:val="3"/>
            <w:tcBorders>
              <w:top w:val="single" w:sz="4" w:space="0" w:color="auto"/>
              <w:left w:val="single" w:sz="4" w:space="0" w:color="auto"/>
              <w:bottom w:val="single" w:sz="4" w:space="0" w:color="auto"/>
            </w:tcBorders>
            <w:shd w:val="clear" w:color="auto" w:fill="FFFFFF"/>
          </w:tcPr>
          <w:p w:rsidR="0041177D" w:rsidRPr="00CD1B30" w:rsidRDefault="0041177D" w:rsidP="0041177D">
            <w:pPr>
              <w:pStyle w:val="3"/>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ВСЬОГО:</w:t>
            </w:r>
          </w:p>
        </w:tc>
        <w:tc>
          <w:tcPr>
            <w:tcW w:w="902"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bottom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41177D" w:rsidRPr="00CD1B30" w:rsidRDefault="0041177D" w:rsidP="0041177D">
            <w:pPr>
              <w:spacing w:before="120"/>
              <w:rPr>
                <w:rFonts w:ascii="Times New Roman" w:hAnsi="Times New Roman" w:cs="Times New Roman"/>
                <w:color w:val="000000" w:themeColor="text1"/>
                <w:sz w:val="20"/>
                <w:szCs w:val="20"/>
              </w:rPr>
            </w:pPr>
          </w:p>
        </w:tc>
      </w:tr>
    </w:tbl>
    <w:p w:rsidR="0041177D" w:rsidRPr="00CD1B30" w:rsidRDefault="0041177D" w:rsidP="0041177D">
      <w:pPr>
        <w:pStyle w:val="43"/>
        <w:shd w:val="clear" w:color="auto" w:fill="auto"/>
        <w:spacing w:before="120" w:after="0" w:line="240" w:lineRule="auto"/>
        <w:ind w:left="220"/>
        <w:rPr>
          <w:color w:val="000000" w:themeColor="text1"/>
          <w:sz w:val="28"/>
          <w:szCs w:val="28"/>
          <w:u w:val="single"/>
        </w:rPr>
      </w:pPr>
      <w:r w:rsidRPr="00CD1B30">
        <w:rPr>
          <w:color w:val="000000" w:themeColor="text1"/>
          <w:sz w:val="28"/>
          <w:szCs w:val="28"/>
          <w:u w:val="single"/>
        </w:rPr>
        <w:t>Примітка* інформація надається без врахування ПДВ</w:t>
      </w:r>
    </w:p>
    <w:p w:rsidR="002C4446" w:rsidRPr="00CD1B30" w:rsidRDefault="00396A8E" w:rsidP="0041177D">
      <w:pPr>
        <w:pStyle w:val="43"/>
        <w:shd w:val="clear" w:color="auto" w:fill="auto"/>
        <w:spacing w:before="120" w:after="0" w:line="240" w:lineRule="auto"/>
        <w:ind w:left="220"/>
        <w:rPr>
          <w:color w:val="000000" w:themeColor="text1"/>
          <w:sz w:val="28"/>
          <w:szCs w:val="28"/>
        </w:rPr>
      </w:pPr>
      <w:r w:rsidRPr="00CD1B30">
        <w:rPr>
          <w:color w:val="000000" w:themeColor="text1"/>
          <w:sz w:val="28"/>
          <w:szCs w:val="28"/>
        </w:rPr>
        <w:t>Керівник:</w:t>
      </w:r>
    </w:p>
    <w:p w:rsidR="002C4446" w:rsidRPr="00CD1B30" w:rsidRDefault="00396A8E" w:rsidP="0041177D">
      <w:pPr>
        <w:pStyle w:val="50"/>
        <w:shd w:val="clear" w:color="auto" w:fill="auto"/>
        <w:tabs>
          <w:tab w:val="left" w:pos="3273"/>
          <w:tab w:val="left" w:pos="6652"/>
          <w:tab w:val="left" w:pos="8865"/>
          <w:tab w:val="left" w:leader="underscore" w:pos="9594"/>
          <w:tab w:val="left" w:leader="underscore" w:pos="11438"/>
          <w:tab w:val="left" w:leader="underscore" w:pos="12158"/>
        </w:tabs>
        <w:spacing w:line="240" w:lineRule="auto"/>
        <w:ind w:left="220"/>
        <w:rPr>
          <w:color w:val="000000" w:themeColor="text1"/>
          <w:sz w:val="28"/>
          <w:szCs w:val="28"/>
        </w:rPr>
      </w:pPr>
      <w:r w:rsidRPr="00CD1B30">
        <w:rPr>
          <w:rStyle w:val="510pt0pt"/>
          <w:color w:val="000000" w:themeColor="text1"/>
          <w:sz w:val="28"/>
          <w:szCs w:val="28"/>
        </w:rPr>
        <w:t>мп</w:t>
      </w:r>
      <w:r w:rsidRPr="00CD1B30">
        <w:rPr>
          <w:rStyle w:val="510pt0pt"/>
          <w:color w:val="000000" w:themeColor="text1"/>
          <w:sz w:val="28"/>
          <w:szCs w:val="28"/>
        </w:rPr>
        <w:tab/>
      </w:r>
      <w:r w:rsidRPr="00CD1B30">
        <w:rPr>
          <w:color w:val="000000" w:themeColor="text1"/>
          <w:sz w:val="28"/>
          <w:szCs w:val="28"/>
        </w:rPr>
        <w:t>(прізвище та ініціали)</w:t>
      </w:r>
      <w:r w:rsidRPr="00CD1B30">
        <w:rPr>
          <w:color w:val="000000" w:themeColor="text1"/>
          <w:sz w:val="28"/>
          <w:szCs w:val="28"/>
        </w:rPr>
        <w:tab/>
        <w:t>(підпис)</w:t>
      </w:r>
      <w:r w:rsidRPr="00CD1B30">
        <w:rPr>
          <w:color w:val="000000" w:themeColor="text1"/>
          <w:sz w:val="28"/>
          <w:szCs w:val="28"/>
        </w:rPr>
        <w:tab/>
      </w:r>
      <w:r w:rsidRPr="00CD1B30">
        <w:rPr>
          <w:color w:val="000000" w:themeColor="text1"/>
          <w:sz w:val="28"/>
          <w:szCs w:val="28"/>
        </w:rPr>
        <w:tab/>
        <w:t xml:space="preserve"> </w:t>
      </w:r>
      <w:r w:rsidRPr="00CD1B30">
        <w:rPr>
          <w:color w:val="000000" w:themeColor="text1"/>
          <w:sz w:val="28"/>
          <w:szCs w:val="28"/>
        </w:rPr>
        <w:tab/>
      </w:r>
      <w:r w:rsidRPr="00CD1B30">
        <w:rPr>
          <w:rStyle w:val="510pt0pt"/>
          <w:color w:val="000000" w:themeColor="text1"/>
          <w:sz w:val="28"/>
          <w:szCs w:val="28"/>
        </w:rPr>
        <w:t>201</w:t>
      </w:r>
      <w:r w:rsidRPr="00CD1B30">
        <w:rPr>
          <w:rStyle w:val="510pt0pt"/>
          <w:color w:val="000000" w:themeColor="text1"/>
          <w:sz w:val="28"/>
          <w:szCs w:val="28"/>
        </w:rPr>
        <w:tab/>
        <w:t>року</w:t>
      </w:r>
    </w:p>
    <w:p w:rsidR="0041177D" w:rsidRPr="00CD1B30" w:rsidRDefault="0041177D" w:rsidP="0041177D">
      <w:pPr>
        <w:pStyle w:val="43"/>
        <w:shd w:val="clear" w:color="auto" w:fill="auto"/>
        <w:spacing w:before="120" w:after="0" w:line="240" w:lineRule="auto"/>
        <w:ind w:left="220"/>
        <w:rPr>
          <w:color w:val="000000" w:themeColor="text1"/>
          <w:sz w:val="28"/>
          <w:szCs w:val="28"/>
        </w:rPr>
      </w:pPr>
    </w:p>
    <w:p w:rsidR="002C4446" w:rsidRPr="00CD1B30" w:rsidRDefault="00396A8E" w:rsidP="0041177D">
      <w:pPr>
        <w:pStyle w:val="43"/>
        <w:shd w:val="clear" w:color="auto" w:fill="auto"/>
        <w:spacing w:before="120" w:after="0" w:line="240" w:lineRule="auto"/>
        <w:ind w:left="220"/>
        <w:rPr>
          <w:color w:val="000000" w:themeColor="text1"/>
          <w:sz w:val="28"/>
          <w:szCs w:val="28"/>
        </w:rPr>
      </w:pPr>
      <w:r w:rsidRPr="00CD1B30">
        <w:rPr>
          <w:color w:val="000000" w:themeColor="text1"/>
          <w:sz w:val="28"/>
          <w:szCs w:val="28"/>
        </w:rPr>
        <w:t>Виконавець:</w:t>
      </w:r>
    </w:p>
    <w:p w:rsidR="002C4446" w:rsidRPr="00CD1B30" w:rsidRDefault="00396A8E" w:rsidP="0041177D">
      <w:pPr>
        <w:pStyle w:val="50"/>
        <w:shd w:val="clear" w:color="auto" w:fill="auto"/>
        <w:tabs>
          <w:tab w:val="left" w:pos="6767"/>
        </w:tabs>
        <w:spacing w:line="240" w:lineRule="auto"/>
        <w:ind w:left="2740"/>
        <w:rPr>
          <w:color w:val="000000" w:themeColor="text1"/>
          <w:sz w:val="28"/>
          <w:szCs w:val="28"/>
        </w:rPr>
      </w:pPr>
      <w:r w:rsidRPr="00CD1B30">
        <w:rPr>
          <w:color w:val="000000" w:themeColor="text1"/>
          <w:sz w:val="28"/>
          <w:szCs w:val="28"/>
        </w:rPr>
        <w:t>(прізвище, ім'я, по-батькові)</w:t>
      </w:r>
      <w:r w:rsidRPr="00CD1B30">
        <w:rPr>
          <w:color w:val="000000" w:themeColor="text1"/>
          <w:sz w:val="28"/>
          <w:szCs w:val="28"/>
        </w:rPr>
        <w:tab/>
        <w:t>(підпис)</w:t>
      </w:r>
    </w:p>
    <w:p w:rsidR="002C4446" w:rsidRPr="00CD1B30" w:rsidRDefault="00396A8E" w:rsidP="0041177D">
      <w:pPr>
        <w:pStyle w:val="43"/>
        <w:shd w:val="clear" w:color="auto" w:fill="auto"/>
        <w:tabs>
          <w:tab w:val="left" w:leader="underscore" w:pos="2375"/>
        </w:tabs>
        <w:spacing w:before="120" w:after="0" w:line="240" w:lineRule="auto"/>
        <w:ind w:left="220"/>
        <w:rPr>
          <w:color w:val="000000" w:themeColor="text1"/>
          <w:sz w:val="28"/>
          <w:szCs w:val="28"/>
        </w:rPr>
      </w:pPr>
      <w:r w:rsidRPr="00CD1B30">
        <w:rPr>
          <w:color w:val="000000" w:themeColor="text1"/>
          <w:sz w:val="28"/>
          <w:szCs w:val="28"/>
        </w:rPr>
        <w:t>тел.:</w:t>
      </w:r>
      <w:r w:rsidRPr="00CD1B30">
        <w:rPr>
          <w:color w:val="000000" w:themeColor="text1"/>
          <w:sz w:val="28"/>
          <w:szCs w:val="28"/>
        </w:rPr>
        <w:tab/>
      </w:r>
    </w:p>
    <w:p w:rsidR="00421A0A" w:rsidRPr="00CD1B30" w:rsidRDefault="00421A0A" w:rsidP="00481E3F">
      <w:pPr>
        <w:spacing w:before="120"/>
        <w:rPr>
          <w:rFonts w:ascii="Times New Roman" w:hAnsi="Times New Roman" w:cs="Times New Roman"/>
          <w:b/>
          <w:color w:val="000000" w:themeColor="text1"/>
          <w:sz w:val="28"/>
          <w:szCs w:val="28"/>
        </w:rPr>
        <w:sectPr w:rsidR="00421A0A" w:rsidRPr="00CD1B30" w:rsidSect="00BD37F7">
          <w:pgSz w:w="16840" w:h="11907" w:orient="landscape" w:code="9"/>
          <w:pgMar w:top="1134" w:right="851" w:bottom="1134" w:left="425" w:header="0" w:footer="6" w:gutter="0"/>
          <w:cols w:space="720"/>
          <w:noEndnote/>
          <w:docGrid w:linePitch="360"/>
        </w:sectPr>
      </w:pPr>
      <w:r w:rsidRPr="00CD1B30">
        <w:rPr>
          <w:rFonts w:ascii="Times New Roman" w:hAnsi="Times New Roman" w:cs="Times New Roman"/>
          <w:b/>
          <w:color w:val="000000" w:themeColor="text1"/>
          <w:sz w:val="28"/>
          <w:szCs w:val="28"/>
        </w:rPr>
        <w:t xml:space="preserve">Керуюча справами виконавчого апарату </w:t>
      </w:r>
      <w:r w:rsidR="00576A41">
        <w:rPr>
          <w:rFonts w:ascii="Times New Roman" w:hAnsi="Times New Roman" w:cs="Times New Roman"/>
          <w:b/>
          <w:color w:val="000000" w:themeColor="text1"/>
          <w:sz w:val="28"/>
          <w:szCs w:val="28"/>
        </w:rPr>
        <w:t>районної ради</w:t>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t>Радіна О.О.</w:t>
      </w:r>
    </w:p>
    <w:p w:rsidR="008A2A4D" w:rsidRPr="00CD1B30" w:rsidRDefault="008A2A4D" w:rsidP="008A2A4D">
      <w:pPr>
        <w:ind w:left="7788"/>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lastRenderedPageBreak/>
        <w:t>Додаток 3</w:t>
      </w:r>
    </w:p>
    <w:p w:rsidR="008A2A4D" w:rsidRPr="00CD1B30" w:rsidRDefault="008A2A4D" w:rsidP="008A2A4D">
      <w:pPr>
        <w:pStyle w:val="22"/>
        <w:shd w:val="clear" w:color="auto" w:fill="auto"/>
        <w:spacing w:before="120" w:after="0" w:line="240" w:lineRule="auto"/>
        <w:ind w:left="7788" w:firstLine="0"/>
        <w:rPr>
          <w:color w:val="000000" w:themeColor="text1"/>
          <w:sz w:val="20"/>
          <w:szCs w:val="20"/>
        </w:rPr>
      </w:pPr>
      <w:r w:rsidRPr="00CD1B30">
        <w:rPr>
          <w:bCs w:val="0"/>
          <w:color w:val="000000" w:themeColor="text1"/>
          <w:sz w:val="20"/>
          <w:szCs w:val="20"/>
        </w:rPr>
        <w:t xml:space="preserve">до </w:t>
      </w:r>
      <w:r w:rsidRPr="00CD1B30">
        <w:rPr>
          <w:color w:val="000000" w:themeColor="text1"/>
          <w:spacing w:val="0"/>
          <w:sz w:val="20"/>
          <w:szCs w:val="20"/>
        </w:rPr>
        <w:t>Методики</w:t>
      </w:r>
    </w:p>
    <w:p w:rsidR="000C5CD4" w:rsidRPr="000C5CD4" w:rsidRDefault="000C5CD4" w:rsidP="000C5CD4">
      <w:pPr>
        <w:widowControl/>
        <w:overflowPunct w:val="0"/>
        <w:autoSpaceDE w:val="0"/>
        <w:autoSpaceDN w:val="0"/>
        <w:adjustRightInd w:val="0"/>
        <w:ind w:left="1134" w:right="1134"/>
        <w:jc w:val="center"/>
        <w:rPr>
          <w:rFonts w:ascii="Times New Roman" w:eastAsia="Times New Roman" w:hAnsi="Times New Roman" w:cs="Times New Roman"/>
          <w:b/>
          <w:color w:val="auto"/>
          <w:sz w:val="28"/>
          <w:szCs w:val="28"/>
        </w:rPr>
      </w:pPr>
      <w:r w:rsidRPr="000C5CD4">
        <w:rPr>
          <w:rFonts w:ascii="Times New Roman" w:eastAsia="Times New Roman" w:hAnsi="Times New Roman" w:cs="Times New Roman"/>
          <w:b/>
          <w:color w:val="auto"/>
          <w:sz w:val="28"/>
          <w:szCs w:val="28"/>
        </w:rPr>
        <w:t xml:space="preserve">Перелік об’єктів спільної комунальної власності територіальних громад </w:t>
      </w:r>
      <w:r>
        <w:rPr>
          <w:rFonts w:ascii="Times New Roman" w:eastAsia="Times New Roman" w:hAnsi="Times New Roman" w:cs="Times New Roman"/>
          <w:b/>
          <w:color w:val="auto"/>
          <w:sz w:val="28"/>
          <w:szCs w:val="28"/>
        </w:rPr>
        <w:t xml:space="preserve">селища, сіл Жмеринського </w:t>
      </w:r>
      <w:r w:rsidRPr="000C5CD4">
        <w:rPr>
          <w:rFonts w:ascii="Times New Roman" w:eastAsia="Times New Roman" w:hAnsi="Times New Roman" w:cs="Times New Roman"/>
          <w:b/>
          <w:color w:val="auto"/>
          <w:sz w:val="28"/>
          <w:szCs w:val="28"/>
        </w:rPr>
        <w:t>району</w:t>
      </w:r>
    </w:p>
    <w:p w:rsidR="000C5CD4" w:rsidRPr="000C5CD4" w:rsidRDefault="000C5CD4" w:rsidP="000C5CD4">
      <w:pPr>
        <w:widowControl/>
        <w:overflowPunct w:val="0"/>
        <w:autoSpaceDE w:val="0"/>
        <w:autoSpaceDN w:val="0"/>
        <w:adjustRightInd w:val="0"/>
        <w:rPr>
          <w:rFonts w:ascii="Times New Roman" w:eastAsia="Times New Roman" w:hAnsi="Times New Roman" w:cs="Times New Roman"/>
          <w:b/>
          <w:color w:val="auto"/>
          <w:sz w:val="28"/>
          <w:szCs w:val="28"/>
        </w:rPr>
      </w:pPr>
    </w:p>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sz w:val="28"/>
          <w:szCs w:val="20"/>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4202"/>
        <w:gridCol w:w="2402"/>
        <w:gridCol w:w="2797"/>
      </w:tblGrid>
      <w:tr w:rsidR="000C5CD4" w:rsidRPr="000C5CD4" w:rsidTr="000C5CD4">
        <w:trPr>
          <w:cantSplit/>
          <w:tblHeader/>
          <w:jc w:val="center"/>
        </w:trPr>
        <w:tc>
          <w:tcPr>
            <w:tcW w:w="692" w:type="dxa"/>
            <w:vAlign w:val="center"/>
          </w:tcPr>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w:t>
            </w:r>
          </w:p>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п/п</w:t>
            </w:r>
          </w:p>
        </w:tc>
        <w:tc>
          <w:tcPr>
            <w:tcW w:w="4202" w:type="dxa"/>
            <w:vAlign w:val="center"/>
          </w:tcPr>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Назва об’єкту комунальної власності</w:t>
            </w:r>
          </w:p>
        </w:tc>
        <w:tc>
          <w:tcPr>
            <w:tcW w:w="2402" w:type="dxa"/>
            <w:vAlign w:val="center"/>
          </w:tcPr>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Адреса</w:t>
            </w:r>
          </w:p>
        </w:tc>
        <w:tc>
          <w:tcPr>
            <w:tcW w:w="2797" w:type="dxa"/>
            <w:vAlign w:val="center"/>
          </w:tcPr>
          <w:p w:rsidR="000C5CD4" w:rsidRPr="000C5CD4" w:rsidRDefault="000C5CD4" w:rsidP="000C5CD4">
            <w:pPr>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Балансоутримувач</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Приміщення районного будинку культури</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вул. Урицького, 23</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КЗ «Жмеринський РБК»</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Приміщення архівного відділу райдержадміністрації</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вул. Доватора, 49</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Архівний відділ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Приміщення та інше майно кіновідеопрокату та кіновідеомережі</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вул. Тімірязєва, 8 </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Кіновідеопрокат та кіновідеомережа</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Приміщення районної ради</w:t>
            </w:r>
          </w:p>
        </w:tc>
        <w:tc>
          <w:tcPr>
            <w:tcW w:w="24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 xml:space="preserve">м. Жмеринка, </w:t>
            </w:r>
          </w:p>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w w:val="90"/>
              </w:rPr>
            </w:pPr>
            <w:r w:rsidRPr="000C5CD4">
              <w:rPr>
                <w:rFonts w:ascii="Times New Roman" w:eastAsia="Times New Roman" w:hAnsi="Times New Roman" w:cs="Times New Roman"/>
                <w:color w:val="auto"/>
                <w:w w:val="90"/>
              </w:rPr>
              <w:t>вул. Б. Хмельницького, 14</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Районна рада</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Приміщення та інші споруди  </w:t>
            </w:r>
            <w:r>
              <w:rPr>
                <w:rFonts w:ascii="Times New Roman" w:eastAsia="Times New Roman" w:hAnsi="Times New Roman" w:cs="Times New Roman"/>
                <w:bCs/>
                <w:color w:val="auto"/>
                <w:lang w:val="ru-RU"/>
              </w:rPr>
              <w:t>комунального некомерційного підприємства</w:t>
            </w:r>
            <w:r w:rsidRPr="000C5CD4">
              <w:rPr>
                <w:rFonts w:ascii="Times New Roman" w:eastAsia="Times New Roman" w:hAnsi="Times New Roman" w:cs="Times New Roman"/>
                <w:bCs/>
                <w:color w:val="auto"/>
                <w:lang w:val="ru-RU"/>
              </w:rPr>
              <w:t xml:space="preserve"> “Жмеринськ</w:t>
            </w:r>
            <w:r w:rsidRPr="000C5CD4">
              <w:rPr>
                <w:rFonts w:ascii="Times New Roman" w:eastAsia="Times New Roman" w:hAnsi="Times New Roman" w:cs="Times New Roman"/>
                <w:bCs/>
                <w:color w:val="auto"/>
              </w:rPr>
              <w:t>а</w:t>
            </w:r>
            <w:r w:rsidRPr="000C5CD4">
              <w:rPr>
                <w:rFonts w:ascii="Times New Roman" w:eastAsia="Times New Roman" w:hAnsi="Times New Roman" w:cs="Times New Roman"/>
                <w:bCs/>
                <w:color w:val="auto"/>
                <w:lang w:val="ru-RU"/>
              </w:rPr>
              <w:t xml:space="preserve"> </w:t>
            </w:r>
            <w:r w:rsidRPr="000C5CD4">
              <w:rPr>
                <w:rFonts w:ascii="Times New Roman" w:eastAsia="Times New Roman" w:hAnsi="Times New Roman" w:cs="Times New Roman"/>
                <w:bCs/>
                <w:color w:val="auto"/>
              </w:rPr>
              <w:t>центральна районна лікарня</w:t>
            </w:r>
            <w:r w:rsidRPr="000C5CD4">
              <w:rPr>
                <w:rFonts w:ascii="Times New Roman" w:eastAsia="Times New Roman" w:hAnsi="Times New Roman" w:cs="Times New Roman"/>
                <w:bCs/>
                <w:color w:val="auto"/>
                <w:lang w:val="ru-RU"/>
              </w:rPr>
              <w:t>”</w:t>
            </w:r>
            <w:r>
              <w:rPr>
                <w:rFonts w:ascii="Times New Roman" w:eastAsia="Times New Roman" w:hAnsi="Times New Roman" w:cs="Times New Roman"/>
                <w:bCs/>
                <w:color w:val="auto"/>
                <w:lang w:val="ru-RU"/>
              </w:rPr>
              <w:t xml:space="preserve"> Жмеринської районної ради</w:t>
            </w:r>
          </w:p>
        </w:tc>
        <w:tc>
          <w:tcPr>
            <w:tcW w:w="2402" w:type="dxa"/>
          </w:tcPr>
          <w:p w:rsidR="000C5CD4" w:rsidRPr="000C5CD4" w:rsidRDefault="000C5CD4" w:rsidP="000C5CD4">
            <w:pPr>
              <w:widowControl/>
              <w:spacing w:after="120"/>
              <w:rPr>
                <w:rFonts w:ascii="Times New Roman" w:eastAsia="Times New Roman" w:hAnsi="Times New Roman" w:cs="Times New Roman"/>
                <w:color w:val="auto"/>
                <w:lang w:val="ru-RU"/>
              </w:rPr>
            </w:pPr>
            <w:r w:rsidRPr="000C5CD4">
              <w:rPr>
                <w:rFonts w:ascii="Times New Roman" w:eastAsia="Times New Roman" w:hAnsi="Times New Roman" w:cs="Times New Roman"/>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color w:val="auto"/>
                <w:lang w:val="ru-RU"/>
              </w:rPr>
              <w:t>вул. Київська, 288</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К</w:t>
            </w:r>
            <w:r>
              <w:rPr>
                <w:rFonts w:ascii="Times New Roman" w:eastAsia="Times New Roman" w:hAnsi="Times New Roman" w:cs="Times New Roman"/>
                <w:bCs/>
                <w:color w:val="auto"/>
              </w:rPr>
              <w:t>НП</w:t>
            </w:r>
            <w:r w:rsidRPr="000C5CD4">
              <w:rPr>
                <w:rFonts w:ascii="Times New Roman" w:eastAsia="Times New Roman" w:hAnsi="Times New Roman" w:cs="Times New Roman"/>
                <w:bCs/>
                <w:color w:val="auto"/>
              </w:rPr>
              <w:t xml:space="preserve"> «Жмеринська </w:t>
            </w:r>
            <w:r>
              <w:rPr>
                <w:rFonts w:ascii="Times New Roman" w:eastAsia="Times New Roman" w:hAnsi="Times New Roman" w:cs="Times New Roman"/>
                <w:bCs/>
                <w:color w:val="auto"/>
              </w:rPr>
              <w:t>ЦРЛ</w:t>
            </w:r>
            <w:r w:rsidRPr="000C5CD4">
              <w:rPr>
                <w:rFonts w:ascii="Times New Roman" w:eastAsia="Times New Roman" w:hAnsi="Times New Roman" w:cs="Times New Roman"/>
                <w:bCs/>
                <w:color w:val="auto"/>
              </w:rPr>
              <w:t>»</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Приміщення та інші споруди  комунального некомерційного підприємства “Жмеринський районний медичний центр первинної медико-санітарної допомоги” Жмеринської районної ради</w:t>
            </w:r>
          </w:p>
        </w:tc>
        <w:tc>
          <w:tcPr>
            <w:tcW w:w="2402" w:type="dxa"/>
          </w:tcPr>
          <w:p w:rsidR="000C5CD4" w:rsidRPr="000C5CD4" w:rsidRDefault="000C5CD4" w:rsidP="000C5CD4">
            <w:pPr>
              <w:widowControl/>
              <w:spacing w:after="120"/>
              <w:rPr>
                <w:rFonts w:ascii="Times New Roman" w:eastAsia="Times New Roman" w:hAnsi="Times New Roman" w:cs="Times New Roman"/>
                <w:color w:val="auto"/>
                <w:lang w:val="ru-RU"/>
              </w:rPr>
            </w:pPr>
            <w:r w:rsidRPr="000C5CD4">
              <w:rPr>
                <w:rFonts w:ascii="Times New Roman" w:eastAsia="Times New Roman" w:hAnsi="Times New Roman" w:cs="Times New Roman"/>
                <w:color w:val="auto"/>
                <w:lang w:val="ru-RU"/>
              </w:rPr>
              <w:t xml:space="preserve">м. Жмеринка, </w:t>
            </w:r>
          </w:p>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color w:val="auto"/>
              </w:rPr>
              <w:t>вул. Добролюбова, 2</w:t>
            </w:r>
          </w:p>
        </w:tc>
        <w:tc>
          <w:tcPr>
            <w:tcW w:w="2797" w:type="dxa"/>
          </w:tcPr>
          <w:p w:rsidR="00EB6EDA" w:rsidRDefault="00EB6EDA" w:rsidP="00EB6EDA">
            <w:pPr>
              <w:widowControl/>
              <w:spacing w:after="120"/>
              <w:rPr>
                <w:rFonts w:ascii="Times New Roman" w:eastAsia="Times New Roman" w:hAnsi="Times New Roman" w:cs="Times New Roman"/>
                <w:bCs/>
                <w:color w:val="auto"/>
              </w:rPr>
            </w:pPr>
            <w:r>
              <w:rPr>
                <w:rFonts w:ascii="Times New Roman" w:eastAsia="Times New Roman" w:hAnsi="Times New Roman" w:cs="Times New Roman"/>
                <w:bCs/>
                <w:color w:val="auto"/>
              </w:rPr>
              <w:t>КНП «Жмеринський РМЦПМСД»</w:t>
            </w:r>
          </w:p>
          <w:p w:rsidR="000C5CD4" w:rsidRPr="000C5CD4" w:rsidRDefault="00EB6EDA" w:rsidP="00EB6EDA">
            <w:pPr>
              <w:widowControl/>
              <w:spacing w:after="12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 АЗПСМ №2</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Приміщення культурно-дозвільного центру</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м. Жмеринка, вул. Центральна, 6</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rPr>
              <w:t xml:space="preserve">КП «Жмеринська дирекція </w:t>
            </w:r>
            <w:r w:rsidRPr="000C5CD4">
              <w:rPr>
                <w:rFonts w:ascii="Times New Roman" w:eastAsia="Times New Roman" w:hAnsi="Times New Roman" w:cs="Times New Roman"/>
                <w:bCs/>
                <w:color w:val="auto"/>
                <w:lang w:val="ru-RU"/>
              </w:rPr>
              <w:t>кіновідеомереж</w:t>
            </w:r>
            <w:r w:rsidRPr="000C5CD4">
              <w:rPr>
                <w:rFonts w:ascii="Times New Roman" w:eastAsia="Times New Roman" w:hAnsi="Times New Roman" w:cs="Times New Roman"/>
                <w:bCs/>
                <w:color w:val="auto"/>
              </w:rPr>
              <w:t>і</w:t>
            </w:r>
            <w:r w:rsidRPr="000C5CD4">
              <w:rPr>
                <w:rFonts w:ascii="Times New Roman" w:eastAsia="Times New Roman" w:hAnsi="Times New Roman" w:cs="Times New Roman"/>
                <w:bCs/>
                <w:color w:val="auto"/>
                <w:lang w:val="ru-RU"/>
              </w:rPr>
              <w:t xml:space="preserve"> та </w:t>
            </w:r>
            <w:r w:rsidRPr="000C5CD4">
              <w:rPr>
                <w:rFonts w:ascii="Times New Roman" w:eastAsia="Times New Roman" w:hAnsi="Times New Roman" w:cs="Times New Roman"/>
                <w:bCs/>
                <w:color w:val="auto"/>
              </w:rPr>
              <w:t>к</w:t>
            </w:r>
            <w:r w:rsidRPr="000C5CD4">
              <w:rPr>
                <w:rFonts w:ascii="Times New Roman" w:eastAsia="Times New Roman" w:hAnsi="Times New Roman" w:cs="Times New Roman"/>
                <w:bCs/>
                <w:color w:val="auto"/>
                <w:lang w:val="ru-RU"/>
              </w:rPr>
              <w:t>іновідеопрокат</w:t>
            </w:r>
            <w:r w:rsidRPr="000C5CD4">
              <w:rPr>
                <w:rFonts w:ascii="Times New Roman" w:eastAsia="Times New Roman" w:hAnsi="Times New Roman" w:cs="Times New Roman"/>
                <w:bCs/>
                <w:color w:val="auto"/>
              </w:rPr>
              <w:t>у</w:t>
            </w:r>
            <w:r w:rsidRPr="000C5CD4">
              <w:rPr>
                <w:rFonts w:ascii="Times New Roman" w:eastAsia="Times New Roman" w:hAnsi="Times New Roman" w:cs="Times New Roman"/>
                <w:bCs/>
                <w:color w:val="auto"/>
                <w:lang w:val="ru-RU"/>
              </w:rPr>
              <w:t xml:space="preserve"> </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Приміщення та інше майно управління агропромислового </w:t>
            </w:r>
            <w:r w:rsidRPr="000C5CD4">
              <w:rPr>
                <w:rFonts w:ascii="Times New Roman" w:eastAsia="Times New Roman" w:hAnsi="Times New Roman" w:cs="Times New Roman"/>
                <w:bCs/>
                <w:color w:val="auto"/>
              </w:rPr>
              <w:t xml:space="preserve">та економічного </w:t>
            </w:r>
            <w:r w:rsidRPr="000C5CD4">
              <w:rPr>
                <w:rFonts w:ascii="Times New Roman" w:eastAsia="Times New Roman" w:hAnsi="Times New Roman" w:cs="Times New Roman"/>
                <w:bCs/>
                <w:color w:val="auto"/>
                <w:lang w:val="ru-RU"/>
              </w:rPr>
              <w:t>розвитку райдержадміністрації</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м. Жмеринка, вул. Центральна, 9</w:t>
            </w:r>
          </w:p>
        </w:tc>
        <w:tc>
          <w:tcPr>
            <w:tcW w:w="2797" w:type="dxa"/>
          </w:tcPr>
          <w:p w:rsidR="000C5CD4" w:rsidRPr="000C5CD4" w:rsidRDefault="000C5CD4" w:rsidP="000C5CD4">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Управління агропромислового </w:t>
            </w:r>
            <w:r w:rsidRPr="000C5CD4">
              <w:rPr>
                <w:rFonts w:ascii="Times New Roman" w:eastAsia="Times New Roman" w:hAnsi="Times New Roman" w:cs="Times New Roman"/>
                <w:bCs/>
                <w:color w:val="auto"/>
              </w:rPr>
              <w:t xml:space="preserve">та економічного </w:t>
            </w:r>
            <w:r w:rsidRPr="000C5CD4">
              <w:rPr>
                <w:rFonts w:ascii="Times New Roman" w:eastAsia="Times New Roman" w:hAnsi="Times New Roman" w:cs="Times New Roman"/>
                <w:bCs/>
                <w:color w:val="auto"/>
                <w:lang w:val="ru-RU"/>
              </w:rPr>
              <w:t>розвитку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EB6EDA" w:rsidP="000C5CD4">
            <w:pPr>
              <w:widowControl/>
              <w:overflowPunct w:val="0"/>
              <w:autoSpaceDE w:val="0"/>
              <w:autoSpaceDN w:val="0"/>
              <w:adjustRightInd w:val="0"/>
              <w:rPr>
                <w:rFonts w:ascii="Times New Roman" w:eastAsia="Times New Roman" w:hAnsi="Times New Roman" w:cs="Times New Roman"/>
                <w:color w:val="auto"/>
              </w:rPr>
            </w:pPr>
            <w:r w:rsidRPr="00EB6EDA">
              <w:rPr>
                <w:rFonts w:ascii="Times New Roman" w:eastAsia="Times New Roman" w:hAnsi="Times New Roman" w:cs="Times New Roman"/>
                <w:bCs/>
                <w:color w:val="auto"/>
              </w:rPr>
              <w:t>Приміщення та інші споруди  комунального некомерційного підприємства “Жмеринськ</w:t>
            </w:r>
            <w:r w:rsidRPr="000C5CD4">
              <w:rPr>
                <w:rFonts w:ascii="Times New Roman" w:eastAsia="Times New Roman" w:hAnsi="Times New Roman" w:cs="Times New Roman"/>
                <w:bCs/>
                <w:color w:val="auto"/>
              </w:rPr>
              <w:t>а</w:t>
            </w:r>
            <w:r w:rsidRPr="00EB6EDA">
              <w:rPr>
                <w:rFonts w:ascii="Times New Roman" w:eastAsia="Times New Roman" w:hAnsi="Times New Roman" w:cs="Times New Roman"/>
                <w:bCs/>
                <w:color w:val="auto"/>
              </w:rPr>
              <w:t xml:space="preserve"> </w:t>
            </w:r>
            <w:r w:rsidRPr="000C5CD4">
              <w:rPr>
                <w:rFonts w:ascii="Times New Roman" w:eastAsia="Times New Roman" w:hAnsi="Times New Roman" w:cs="Times New Roman"/>
                <w:bCs/>
                <w:color w:val="auto"/>
              </w:rPr>
              <w:t xml:space="preserve">районна </w:t>
            </w:r>
            <w:r>
              <w:rPr>
                <w:rFonts w:ascii="Times New Roman" w:eastAsia="Times New Roman" w:hAnsi="Times New Roman" w:cs="Times New Roman"/>
                <w:bCs/>
                <w:color w:val="auto"/>
              </w:rPr>
              <w:t>стоматологічна поліклініка</w:t>
            </w:r>
            <w:r w:rsidRPr="00EB6EDA">
              <w:rPr>
                <w:rFonts w:ascii="Times New Roman" w:eastAsia="Times New Roman" w:hAnsi="Times New Roman" w:cs="Times New Roman"/>
                <w:bCs/>
                <w:color w:val="auto"/>
              </w:rPr>
              <w:t>”</w:t>
            </w:r>
            <w:r>
              <w:rPr>
                <w:rFonts w:ascii="Times New Roman" w:eastAsia="Times New Roman" w:hAnsi="Times New Roman" w:cs="Times New Roman"/>
                <w:bCs/>
                <w:color w:val="auto"/>
              </w:rPr>
              <w:t xml:space="preserve"> Жмеринсь</w:t>
            </w:r>
            <w:r w:rsidRPr="00EB6EDA">
              <w:rPr>
                <w:rFonts w:ascii="Times New Roman" w:eastAsia="Times New Roman" w:hAnsi="Times New Roman" w:cs="Times New Roman"/>
                <w:bCs/>
                <w:color w:val="auto"/>
              </w:rPr>
              <w:t>кої районної ради</w:t>
            </w:r>
          </w:p>
          <w:p w:rsidR="000C5CD4" w:rsidRPr="00EB6EDA" w:rsidRDefault="000C5CD4" w:rsidP="000C5CD4">
            <w:pPr>
              <w:widowControl/>
              <w:spacing w:after="120"/>
              <w:rPr>
                <w:rFonts w:ascii="Times New Roman" w:eastAsia="Times New Roman" w:hAnsi="Times New Roman" w:cs="Times New Roman"/>
                <w:bCs/>
                <w:color w:val="auto"/>
              </w:rPr>
            </w:pPr>
          </w:p>
        </w:tc>
        <w:tc>
          <w:tcPr>
            <w:tcW w:w="2402" w:type="dxa"/>
          </w:tcPr>
          <w:p w:rsidR="00EB6EDA" w:rsidRPr="000C5CD4" w:rsidRDefault="00EB6EDA" w:rsidP="00EB6EDA">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 xml:space="preserve">м. Жмеринка, </w:t>
            </w:r>
          </w:p>
          <w:p w:rsidR="000C5CD4" w:rsidRPr="000C5CD4" w:rsidRDefault="00EB6EDA" w:rsidP="00EB6EDA">
            <w:pPr>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color w:val="auto"/>
                <w:w w:val="90"/>
              </w:rPr>
              <w:t xml:space="preserve">вул. Б. Хмельницького, </w:t>
            </w:r>
            <w:r>
              <w:rPr>
                <w:rFonts w:ascii="Times New Roman" w:eastAsia="Times New Roman" w:hAnsi="Times New Roman" w:cs="Times New Roman"/>
                <w:color w:val="auto"/>
                <w:w w:val="90"/>
              </w:rPr>
              <w:t>40</w:t>
            </w:r>
          </w:p>
        </w:tc>
        <w:tc>
          <w:tcPr>
            <w:tcW w:w="2797" w:type="dxa"/>
          </w:tcPr>
          <w:p w:rsidR="000C5CD4" w:rsidRPr="000C5CD4" w:rsidRDefault="00EB6EDA" w:rsidP="000C5CD4">
            <w:pPr>
              <w:widowControl/>
              <w:spacing w:after="120"/>
              <w:rPr>
                <w:rFonts w:ascii="Times New Roman" w:eastAsia="Times New Roman" w:hAnsi="Times New Roman" w:cs="Times New Roman"/>
                <w:bCs/>
                <w:color w:val="auto"/>
                <w:lang w:val="ru-RU"/>
              </w:rPr>
            </w:pPr>
            <w:r>
              <w:rPr>
                <w:rFonts w:ascii="Times New Roman" w:eastAsia="Times New Roman" w:hAnsi="Times New Roman" w:cs="Times New Roman"/>
                <w:bCs/>
                <w:color w:val="auto"/>
                <w:lang w:val="ru-RU"/>
              </w:rPr>
              <w:t>КНП «Жмеринська стоматполіклініка»</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eastAsia="uk-UA"/>
              </w:rPr>
              <w:t xml:space="preserve"> ФАП с. Потоки</w:t>
            </w:r>
          </w:p>
          <w:p w:rsidR="000C5CD4" w:rsidRPr="008E32D4" w:rsidRDefault="000C5CD4" w:rsidP="000C5CD4">
            <w:pPr>
              <w:widowControl/>
              <w:spacing w:after="120"/>
              <w:rPr>
                <w:rFonts w:ascii="Times New Roman" w:eastAsia="Times New Roman" w:hAnsi="Times New Roman" w:cs="Times New Roman"/>
                <w:bCs/>
                <w:color w:val="000000" w:themeColor="text1"/>
                <w:lang w:val="ru-RU"/>
              </w:rPr>
            </w:pP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Потоки</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eastAsia="uk-UA"/>
              </w:rPr>
              <w:t xml:space="preserve"> ФП с. Рижавка</w:t>
            </w:r>
          </w:p>
          <w:p w:rsidR="000C5CD4" w:rsidRPr="008E32D4" w:rsidRDefault="000C5CD4" w:rsidP="000C5CD4">
            <w:pPr>
              <w:widowControl/>
              <w:spacing w:after="120"/>
              <w:rPr>
                <w:rFonts w:ascii="Times New Roman" w:eastAsia="Times New Roman" w:hAnsi="Times New Roman" w:cs="Times New Roman"/>
                <w:bCs/>
                <w:color w:val="000000" w:themeColor="text1"/>
                <w:lang w:val="ru-RU"/>
              </w:rPr>
            </w:pP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Рижавка</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eastAsia="uk-UA"/>
              </w:rPr>
              <w:t xml:space="preserve"> ФАП с. Почапинці</w:t>
            </w:r>
          </w:p>
          <w:p w:rsidR="000C5CD4" w:rsidRPr="008E32D4" w:rsidRDefault="000C5CD4" w:rsidP="000C5CD4">
            <w:pPr>
              <w:widowControl/>
              <w:overflowPunct w:val="0"/>
              <w:autoSpaceDE w:val="0"/>
              <w:autoSpaceDN w:val="0"/>
              <w:adjustRightInd w:val="0"/>
              <w:rPr>
                <w:rFonts w:ascii="Times New Roman" w:eastAsia="Times New Roman" w:hAnsi="Times New Roman" w:cs="Times New Roman"/>
                <w:bCs/>
                <w:color w:val="000000" w:themeColor="text1"/>
              </w:rPr>
            </w:pP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Почапинці</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EB6EDA" w:rsidRPr="00EB6EDA"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ФП с. Лисогірка</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Лисогірка</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ФАП с. Лопатинці</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Лопатинці</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EB6EDA" w:rsidRPr="00EB6EDA"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ФАП с. Лука - Мовчанська</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Лука - Мовчанська</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EB6EDA" w:rsidRPr="00EB6EDA"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ФАП с. Мовчани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Мовчани</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EB6EDA" w:rsidRPr="00EB6EDA"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ФП с. Межирів</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Межирів</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Приміщення</w:t>
            </w:r>
            <w:r w:rsidRPr="008E32D4">
              <w:rPr>
                <w:rFonts w:ascii="Times New Roman" w:eastAsia="Times New Roman" w:hAnsi="Times New Roman" w:cs="Times New Roman"/>
                <w:bCs/>
                <w:color w:val="000000" w:themeColor="text1"/>
                <w:spacing w:val="-10"/>
                <w:lang w:eastAsia="uk-UA"/>
              </w:rPr>
              <w:t xml:space="preserve"> Браїлівської амбулаторії загальної практики-сімейної медицини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rPr>
            </w:pPr>
            <w:r w:rsidRPr="008E32D4">
              <w:rPr>
                <w:rFonts w:ascii="Times New Roman" w:eastAsia="Times New Roman" w:hAnsi="Times New Roman" w:cs="Times New Roman"/>
                <w:bCs/>
                <w:color w:val="000000" w:themeColor="text1"/>
              </w:rPr>
              <w:t>смт. Браїлів</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bCs/>
                <w:color w:val="000000" w:themeColor="text1"/>
                <w:spacing w:val="-10"/>
                <w:lang w:eastAsia="uk-UA"/>
              </w:rPr>
              <w:t xml:space="preserve"> Мартинівської амбулаторії загальної практики-сімейної медицини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с. Мартинівка</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bCs/>
                <w:color w:val="000000" w:themeColor="text1"/>
                <w:spacing w:val="-10"/>
                <w:lang w:eastAsia="uk-UA"/>
              </w:rPr>
              <w:t xml:space="preserve"> Носківецької амбулаторії загальної практики - сімейної медицини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с. Носківці</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Приміщення</w:t>
            </w:r>
            <w:r w:rsidRPr="008E32D4">
              <w:rPr>
                <w:rFonts w:ascii="Times New Roman" w:eastAsia="Times New Roman" w:hAnsi="Times New Roman" w:cs="Times New Roman"/>
                <w:bCs/>
                <w:color w:val="000000" w:themeColor="text1"/>
                <w:spacing w:val="-10"/>
                <w:lang w:eastAsia="uk-UA"/>
              </w:rPr>
              <w:t xml:space="preserve"> Станіславчицької амбулаторії загальної практики - сімейної медицини</w:t>
            </w:r>
          </w:p>
        </w:tc>
        <w:tc>
          <w:tcPr>
            <w:tcW w:w="2402" w:type="dxa"/>
          </w:tcPr>
          <w:p w:rsidR="000C5CD4" w:rsidRPr="008E32D4" w:rsidRDefault="000C5CD4" w:rsidP="000C5CD4">
            <w:pPr>
              <w:widowControl/>
              <w:spacing w:after="120"/>
              <w:rPr>
                <w:rFonts w:ascii="Times New Roman" w:eastAsia="Times New Roman" w:hAnsi="Times New Roman" w:cs="Times New Roman"/>
                <w:bCs/>
                <w:color w:val="000000" w:themeColor="text1"/>
              </w:rPr>
            </w:pPr>
            <w:r w:rsidRPr="008E32D4">
              <w:rPr>
                <w:rFonts w:ascii="Times New Roman" w:eastAsia="Times New Roman" w:hAnsi="Times New Roman" w:cs="Times New Roman"/>
                <w:bCs/>
                <w:color w:val="000000" w:themeColor="text1"/>
              </w:rPr>
              <w:t>с. Станіславчик</w:t>
            </w:r>
          </w:p>
        </w:tc>
        <w:tc>
          <w:tcPr>
            <w:tcW w:w="2797" w:type="dxa"/>
          </w:tcPr>
          <w:p w:rsidR="000C5CD4" w:rsidRPr="008E32D4" w:rsidRDefault="000C5CD4" w:rsidP="000C5CD4">
            <w:pPr>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bCs/>
                <w:color w:val="auto"/>
                <w:lang w:eastAsia="uk-UA"/>
              </w:rPr>
              <w:t xml:space="preserve"> Кармалюківської ЗОШ І-ІІІ ст.</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Кармалюкове, вул. Центральна, 1</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 xml:space="preserve">Приміщення </w:t>
            </w:r>
            <w:r w:rsidR="00EB6EDA">
              <w:rPr>
                <w:rFonts w:ascii="Times New Roman" w:eastAsia="Times New Roman" w:hAnsi="Times New Roman" w:cs="Times New Roman"/>
                <w:bCs/>
                <w:color w:val="auto"/>
              </w:rPr>
              <w:t>опорного закладу «Браїлівська</w:t>
            </w:r>
            <w:r w:rsidRPr="000C5CD4">
              <w:rPr>
                <w:rFonts w:ascii="Times New Roman" w:eastAsia="Times New Roman" w:hAnsi="Times New Roman" w:cs="Times New Roman"/>
                <w:bCs/>
                <w:color w:val="auto"/>
              </w:rPr>
              <w:t xml:space="preserve"> </w:t>
            </w:r>
            <w:r w:rsidR="00EB6EDA">
              <w:rPr>
                <w:rFonts w:ascii="Times New Roman" w:eastAsia="Times New Roman" w:hAnsi="Times New Roman" w:cs="Times New Roman"/>
                <w:bCs/>
                <w:color w:val="auto"/>
              </w:rPr>
              <w:t>загальноосвітня школа</w:t>
            </w:r>
            <w:r w:rsidR="008E32D4">
              <w:rPr>
                <w:rFonts w:ascii="Times New Roman" w:eastAsia="Times New Roman" w:hAnsi="Times New Roman" w:cs="Times New Roman"/>
                <w:bCs/>
                <w:color w:val="auto"/>
              </w:rPr>
              <w:t xml:space="preserve"> І- </w:t>
            </w:r>
            <w:r w:rsidRPr="000C5CD4">
              <w:rPr>
                <w:rFonts w:ascii="Times New Roman" w:eastAsia="Times New Roman" w:hAnsi="Times New Roman" w:cs="Times New Roman"/>
                <w:bCs/>
                <w:color w:val="auto"/>
              </w:rPr>
              <w:t>ІІІ ступенів імені В.О.Забаштанського</w:t>
            </w:r>
            <w:r w:rsidR="00EB6EDA">
              <w:rPr>
                <w:rFonts w:ascii="Times New Roman" w:eastAsia="Times New Roman" w:hAnsi="Times New Roman" w:cs="Times New Roman"/>
                <w:bCs/>
                <w:color w:val="auto"/>
              </w:rPr>
              <w:t>»</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смт. Браїлів</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Браїлівської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смт. Браїлів</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w:t>
            </w:r>
            <w:r w:rsidR="00EB6EDA">
              <w:rPr>
                <w:rFonts w:ascii="Times New Roman" w:eastAsia="Times New Roman" w:hAnsi="Times New Roman" w:cs="Times New Roman"/>
                <w:color w:val="auto"/>
              </w:rPr>
              <w:t>філії ОЗ «Сьомацька  загальноосвітня школа</w:t>
            </w:r>
            <w:r w:rsidRPr="000C5CD4">
              <w:rPr>
                <w:rFonts w:ascii="Times New Roman" w:eastAsia="Times New Roman" w:hAnsi="Times New Roman" w:cs="Times New Roman"/>
                <w:color w:val="auto"/>
              </w:rPr>
              <w:t xml:space="preserve"> І-ІІ ступенів</w:t>
            </w:r>
            <w:r w:rsidR="00EB6EDA">
              <w:rPr>
                <w:rFonts w:ascii="Times New Roman" w:eastAsia="Times New Roman" w:hAnsi="Times New Roman" w:cs="Times New Roman"/>
                <w:color w:val="auto"/>
              </w:rPr>
              <w:t>»</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val="ru-RU" w:eastAsia="uk-UA"/>
              </w:rPr>
            </w:pPr>
            <w:r w:rsidRPr="000C5CD4">
              <w:rPr>
                <w:rFonts w:ascii="Times New Roman" w:eastAsia="Times New Roman" w:hAnsi="Times New Roman" w:cs="Times New Roman"/>
                <w:bCs/>
                <w:color w:val="auto"/>
                <w:lang w:eastAsia="uk-UA"/>
              </w:rPr>
              <w:t>с. Сьомаки</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Комунального закладу «Дубівський навчально-виховний комплекс «загальноосвітня школа І ступеня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Дубова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Жуковецької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Жуківці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Щучинецької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Щученці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Кам’яногірської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Кам’яногірка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5D5227">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w:t>
            </w:r>
            <w:r w:rsidR="005D5227">
              <w:rPr>
                <w:rFonts w:ascii="Times New Roman" w:eastAsia="Times New Roman" w:hAnsi="Times New Roman" w:cs="Times New Roman"/>
                <w:color w:val="auto"/>
                <w:lang w:val="ru-RU"/>
              </w:rPr>
              <w:t>філії ОЗ</w:t>
            </w:r>
            <w:r w:rsidRPr="000C5CD4">
              <w:rPr>
                <w:rFonts w:ascii="Times New Roman" w:eastAsia="Times New Roman" w:hAnsi="Times New Roman" w:cs="Times New Roman"/>
                <w:color w:val="auto"/>
                <w:lang w:val="ru-RU"/>
              </w:rPr>
              <w:t xml:space="preserve"> «Людавський навчально-виховний комплекс «загальноосвітня школа І ступеня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Людавка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Носківець</w:t>
            </w:r>
            <w:r w:rsidR="008E32D4">
              <w:rPr>
                <w:rFonts w:ascii="Times New Roman" w:eastAsia="Times New Roman" w:hAnsi="Times New Roman" w:cs="Times New Roman"/>
                <w:color w:val="auto"/>
              </w:rPr>
              <w:t>кої загальноосвітньої школи І</w:t>
            </w:r>
            <w:r w:rsidRPr="000C5CD4">
              <w:rPr>
                <w:rFonts w:ascii="Times New Roman" w:eastAsia="Times New Roman" w:hAnsi="Times New Roman" w:cs="Times New Roman"/>
                <w:color w:val="auto"/>
              </w:rPr>
              <w:t>-ІІІ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Носківці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Почапинець</w:t>
            </w:r>
            <w:r w:rsidR="008E32D4">
              <w:rPr>
                <w:rFonts w:ascii="Times New Roman" w:eastAsia="Times New Roman" w:hAnsi="Times New Roman" w:cs="Times New Roman"/>
                <w:color w:val="auto"/>
              </w:rPr>
              <w:t>кої загальноосвітньої школи І</w:t>
            </w:r>
            <w:r w:rsidRPr="000C5CD4">
              <w:rPr>
                <w:rFonts w:ascii="Times New Roman" w:eastAsia="Times New Roman" w:hAnsi="Times New Roman" w:cs="Times New Roman"/>
                <w:color w:val="auto"/>
              </w:rPr>
              <w:t>-ІІІ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Почапинці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Рівської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Рів</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Комунального закладу «Сербинівський навчально-виховний комп</w:t>
            </w:r>
            <w:r w:rsidR="008E32D4">
              <w:rPr>
                <w:rFonts w:ascii="Times New Roman" w:eastAsia="Times New Roman" w:hAnsi="Times New Roman" w:cs="Times New Roman"/>
                <w:color w:val="auto"/>
                <w:lang w:val="ru-RU"/>
              </w:rPr>
              <w:t>лекс «загальноосвітня школа І</w:t>
            </w:r>
            <w:r w:rsidRPr="000C5CD4">
              <w:rPr>
                <w:rFonts w:ascii="Times New Roman" w:eastAsia="Times New Roman" w:hAnsi="Times New Roman" w:cs="Times New Roman"/>
                <w:color w:val="auto"/>
                <w:lang w:val="ru-RU"/>
              </w:rPr>
              <w:t>-ІІІ ступенів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Сербинівці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Комунального закладу «Слободо-Межирівський навчально-виховний комплекс «загальноосвітня школа І-ІІ  ступенів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Слобода Межирівська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Стодулецької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Стодульці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008E32D4">
              <w:rPr>
                <w:rFonts w:ascii="Times New Roman" w:eastAsia="Times New Roman" w:hAnsi="Times New Roman" w:cs="Times New Roman"/>
                <w:bCs/>
                <w:color w:val="auto"/>
              </w:rPr>
              <w:t xml:space="preserve"> опорного закладу</w:t>
            </w:r>
            <w:r w:rsidRPr="000C5CD4">
              <w:rPr>
                <w:rFonts w:ascii="Times New Roman" w:eastAsia="Times New Roman" w:hAnsi="Times New Roman" w:cs="Times New Roman"/>
                <w:color w:val="auto"/>
              </w:rPr>
              <w:t xml:space="preserve"> </w:t>
            </w:r>
            <w:r w:rsidR="008E32D4">
              <w:rPr>
                <w:rFonts w:ascii="Times New Roman" w:eastAsia="Times New Roman" w:hAnsi="Times New Roman" w:cs="Times New Roman"/>
                <w:color w:val="auto"/>
              </w:rPr>
              <w:t>«</w:t>
            </w:r>
            <w:r w:rsidRPr="000C5CD4">
              <w:rPr>
                <w:rFonts w:ascii="Times New Roman" w:eastAsia="Times New Roman" w:hAnsi="Times New Roman" w:cs="Times New Roman"/>
                <w:color w:val="auto"/>
              </w:rPr>
              <w:t>Мартинівськ</w:t>
            </w:r>
            <w:r w:rsidR="008E32D4">
              <w:rPr>
                <w:rFonts w:ascii="Times New Roman" w:eastAsia="Times New Roman" w:hAnsi="Times New Roman" w:cs="Times New Roman"/>
                <w:color w:val="auto"/>
              </w:rPr>
              <w:t>а загальноосвітня  школа І</w:t>
            </w:r>
            <w:r w:rsidRPr="000C5CD4">
              <w:rPr>
                <w:rFonts w:ascii="Times New Roman" w:eastAsia="Times New Roman" w:hAnsi="Times New Roman" w:cs="Times New Roman"/>
                <w:color w:val="auto"/>
              </w:rPr>
              <w:t>-ІІІ ступенів</w:t>
            </w:r>
            <w:r w:rsidR="008E32D4">
              <w:rPr>
                <w:rFonts w:ascii="Times New Roman" w:eastAsia="Times New Roman" w:hAnsi="Times New Roman" w:cs="Times New Roman"/>
                <w:color w:val="auto"/>
              </w:rPr>
              <w:t>»</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Мартинівка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EB6EDA">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w:t>
            </w:r>
            <w:r w:rsidR="00EB6EDA">
              <w:rPr>
                <w:rFonts w:ascii="Times New Roman" w:eastAsia="Times New Roman" w:hAnsi="Times New Roman" w:cs="Times New Roman"/>
                <w:color w:val="auto"/>
                <w:lang w:val="ru-RU"/>
              </w:rPr>
              <w:t>філії ОЗ</w:t>
            </w:r>
            <w:r w:rsidRPr="000C5CD4">
              <w:rPr>
                <w:rFonts w:ascii="Times New Roman" w:eastAsia="Times New Roman" w:hAnsi="Times New Roman" w:cs="Times New Roman"/>
                <w:color w:val="auto"/>
                <w:lang w:val="ru-RU"/>
              </w:rPr>
              <w:t xml:space="preserve"> «Біликовецький навчально-виховний комплекс «загальноосвітня школа І ступеня – дошкільний навчальний заклад</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Біликівці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Мовчанської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Мовчани</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Олександрівсь</w:t>
            </w:r>
            <w:r w:rsidR="008E32D4">
              <w:rPr>
                <w:rFonts w:ascii="Times New Roman" w:eastAsia="Times New Roman" w:hAnsi="Times New Roman" w:cs="Times New Roman"/>
                <w:color w:val="auto"/>
              </w:rPr>
              <w:t>кої загальноосвітньої школи І</w:t>
            </w:r>
            <w:r w:rsidRPr="000C5CD4">
              <w:rPr>
                <w:rFonts w:ascii="Times New Roman" w:eastAsia="Times New Roman" w:hAnsi="Times New Roman" w:cs="Times New Roman"/>
                <w:color w:val="auto"/>
              </w:rPr>
              <w:t>-ІІІ ступенів імені Д.Ф.Касьянчука</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Олександрівка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Кудіївецької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Кудіївці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Потоцької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Потоки</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Тарасівської середньї загальноосвітньої школи І-ІІ ступенів</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Тарасівка</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0C5CD4">
            <w:pPr>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Телелинецької  загальноосвітньої школи І ступеня</w:t>
            </w:r>
          </w:p>
        </w:tc>
        <w:tc>
          <w:tcPr>
            <w:tcW w:w="2402" w:type="dxa"/>
          </w:tcPr>
          <w:p w:rsidR="000C5CD4" w:rsidRPr="000C5CD4" w:rsidRDefault="000C5CD4" w:rsidP="000C5CD4">
            <w:pPr>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Телелинці</w:t>
            </w:r>
          </w:p>
        </w:tc>
        <w:tc>
          <w:tcPr>
            <w:tcW w:w="2797" w:type="dxa"/>
          </w:tcPr>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bl>
    <w:p w:rsidR="000C5CD4" w:rsidRPr="000C5CD4" w:rsidRDefault="000C5CD4" w:rsidP="000C5CD4">
      <w:pPr>
        <w:widowControl/>
        <w:overflowPunct w:val="0"/>
        <w:autoSpaceDE w:val="0"/>
        <w:autoSpaceDN w:val="0"/>
        <w:adjustRightInd w:val="0"/>
        <w:ind w:left="20"/>
        <w:rPr>
          <w:rFonts w:ascii="Times New Roman" w:eastAsia="Times New Roman" w:hAnsi="Times New Roman" w:cs="Times New Roman"/>
          <w:color w:val="auto"/>
          <w:sz w:val="28"/>
          <w:szCs w:val="20"/>
          <w:lang w:eastAsia="uk-UA"/>
        </w:rPr>
      </w:pPr>
    </w:p>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sz w:val="28"/>
          <w:szCs w:val="20"/>
        </w:rPr>
      </w:pPr>
    </w:p>
    <w:p w:rsidR="000C5CD4" w:rsidRPr="000C5CD4" w:rsidRDefault="000C5CD4" w:rsidP="000C5CD4">
      <w:pPr>
        <w:widowControl/>
        <w:overflowPunct w:val="0"/>
        <w:autoSpaceDE w:val="0"/>
        <w:autoSpaceDN w:val="0"/>
        <w:adjustRightInd w:val="0"/>
        <w:rPr>
          <w:rFonts w:ascii="Times New Roman" w:eastAsia="Times New Roman" w:hAnsi="Times New Roman" w:cs="Times New Roman"/>
          <w:color w:val="auto"/>
          <w:sz w:val="28"/>
          <w:szCs w:val="20"/>
        </w:rPr>
      </w:pPr>
      <w:r w:rsidRPr="000C5CD4">
        <w:rPr>
          <w:rFonts w:ascii="Times New Roman" w:eastAsia="Times New Roman" w:hAnsi="Times New Roman" w:cs="Times New Roman"/>
          <w:color w:val="auto"/>
          <w:sz w:val="28"/>
          <w:szCs w:val="20"/>
        </w:rPr>
        <w:t>_______________________________________________________________</w:t>
      </w:r>
    </w:p>
    <w:p w:rsidR="00D336AD" w:rsidRPr="00CD1B30" w:rsidRDefault="00D336AD" w:rsidP="00576A41">
      <w:pPr>
        <w:spacing w:before="120"/>
        <w:rPr>
          <w:rFonts w:ascii="Times New Roman" w:hAnsi="Times New Roman" w:cs="Times New Roman"/>
          <w:color w:val="000000" w:themeColor="text1"/>
          <w:sz w:val="28"/>
          <w:szCs w:val="28"/>
        </w:rPr>
      </w:pPr>
    </w:p>
    <w:sectPr w:rsidR="00D336AD" w:rsidRPr="00CD1B30" w:rsidSect="008A2A4D">
      <w:pgSz w:w="11909" w:h="16838"/>
      <w:pgMar w:top="568" w:right="710" w:bottom="0" w:left="70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ECD" w:rsidRDefault="00913ECD" w:rsidP="002C4446">
      <w:r>
        <w:separator/>
      </w:r>
    </w:p>
  </w:endnote>
  <w:endnote w:type="continuationSeparator" w:id="0">
    <w:p w:rsidR="00913ECD" w:rsidRDefault="00913ECD" w:rsidP="002C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ECD" w:rsidRDefault="00913ECD"/>
  </w:footnote>
  <w:footnote w:type="continuationSeparator" w:id="0">
    <w:p w:rsidR="00913ECD" w:rsidRDefault="00913EC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3117"/>
    <w:multiLevelType w:val="multilevel"/>
    <w:tmpl w:val="E2C8C628"/>
    <w:lvl w:ilvl="0">
      <w:start w:val="5"/>
      <w:numFmt w:val="decimal"/>
      <w:lvlText w:val="13.%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A43C1"/>
    <w:multiLevelType w:val="multilevel"/>
    <w:tmpl w:val="179E85B8"/>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5"/>
        <w:szCs w:val="25"/>
        <w:u w:val="none"/>
        <w:lang w:val="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220BFA"/>
    <w:multiLevelType w:val="multilevel"/>
    <w:tmpl w:val="2EEC6DF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C51369"/>
    <w:multiLevelType w:val="multilevel"/>
    <w:tmpl w:val="751C1400"/>
    <w:lvl w:ilvl="0">
      <w:start w:val="1"/>
      <w:numFmt w:val="decimal"/>
      <w:lvlText w:val="%1."/>
      <w:lvlJc w:val="left"/>
      <w:pPr>
        <w:ind w:left="720" w:hanging="360"/>
      </w:pPr>
    </w:lvl>
    <w:lvl w:ilvl="1">
      <w:start w:val="5"/>
      <w:numFmt w:val="decimal"/>
      <w:isLgl/>
      <w:lvlText w:val="%1.%2."/>
      <w:lvlJc w:val="left"/>
      <w:pPr>
        <w:ind w:left="1200" w:hanging="840"/>
      </w:pPr>
      <w:rPr>
        <w:rFonts w:ascii="Courier New" w:hAnsi="Courier New" w:hint="default"/>
        <w:color w:val="000000" w:themeColor="text1"/>
        <w:sz w:val="28"/>
      </w:rPr>
    </w:lvl>
    <w:lvl w:ilvl="2">
      <w:start w:val="1"/>
      <w:numFmt w:val="decimal"/>
      <w:isLgl/>
      <w:lvlText w:val="%1.%2.%3."/>
      <w:lvlJc w:val="left"/>
      <w:pPr>
        <w:ind w:left="1440" w:hanging="1080"/>
      </w:pPr>
      <w:rPr>
        <w:rFonts w:ascii="Courier New" w:hAnsi="Courier New" w:hint="default"/>
        <w:color w:val="000000" w:themeColor="text1"/>
        <w:sz w:val="28"/>
      </w:rPr>
    </w:lvl>
    <w:lvl w:ilvl="3">
      <w:start w:val="1"/>
      <w:numFmt w:val="decimal"/>
      <w:isLgl/>
      <w:lvlText w:val="%1.%2.%3.%4."/>
      <w:lvlJc w:val="left"/>
      <w:pPr>
        <w:ind w:left="1800" w:hanging="1440"/>
      </w:pPr>
      <w:rPr>
        <w:rFonts w:ascii="Courier New" w:hAnsi="Courier New" w:hint="default"/>
        <w:color w:val="000000" w:themeColor="text1"/>
        <w:sz w:val="28"/>
      </w:rPr>
    </w:lvl>
    <w:lvl w:ilvl="4">
      <w:start w:val="1"/>
      <w:numFmt w:val="decimal"/>
      <w:isLgl/>
      <w:lvlText w:val="%1.%2.%3.%4.%5."/>
      <w:lvlJc w:val="left"/>
      <w:pPr>
        <w:ind w:left="2160" w:hanging="1800"/>
      </w:pPr>
      <w:rPr>
        <w:rFonts w:ascii="Courier New" w:hAnsi="Courier New" w:hint="default"/>
        <w:color w:val="000000" w:themeColor="text1"/>
        <w:sz w:val="28"/>
      </w:rPr>
    </w:lvl>
    <w:lvl w:ilvl="5">
      <w:start w:val="1"/>
      <w:numFmt w:val="decimal"/>
      <w:isLgl/>
      <w:lvlText w:val="%1.%2.%3.%4.%5.%6."/>
      <w:lvlJc w:val="left"/>
      <w:pPr>
        <w:ind w:left="2520" w:hanging="2160"/>
      </w:pPr>
      <w:rPr>
        <w:rFonts w:ascii="Courier New" w:hAnsi="Courier New" w:hint="default"/>
        <w:color w:val="000000" w:themeColor="text1"/>
        <w:sz w:val="28"/>
      </w:rPr>
    </w:lvl>
    <w:lvl w:ilvl="6">
      <w:start w:val="1"/>
      <w:numFmt w:val="decimal"/>
      <w:isLgl/>
      <w:lvlText w:val="%1.%2.%3.%4.%5.%6.%7."/>
      <w:lvlJc w:val="left"/>
      <w:pPr>
        <w:ind w:left="2880" w:hanging="2520"/>
      </w:pPr>
      <w:rPr>
        <w:rFonts w:ascii="Courier New" w:hAnsi="Courier New" w:hint="default"/>
        <w:color w:val="000000" w:themeColor="text1"/>
        <w:sz w:val="28"/>
      </w:rPr>
    </w:lvl>
    <w:lvl w:ilvl="7">
      <w:start w:val="1"/>
      <w:numFmt w:val="decimal"/>
      <w:isLgl/>
      <w:lvlText w:val="%1.%2.%3.%4.%5.%6.%7.%8."/>
      <w:lvlJc w:val="left"/>
      <w:pPr>
        <w:ind w:left="3240" w:hanging="2880"/>
      </w:pPr>
      <w:rPr>
        <w:rFonts w:ascii="Courier New" w:hAnsi="Courier New" w:hint="default"/>
        <w:color w:val="000000" w:themeColor="text1"/>
        <w:sz w:val="28"/>
      </w:rPr>
    </w:lvl>
    <w:lvl w:ilvl="8">
      <w:start w:val="1"/>
      <w:numFmt w:val="decimal"/>
      <w:isLgl/>
      <w:lvlText w:val="%1.%2.%3.%4.%5.%6.%7.%8.%9."/>
      <w:lvlJc w:val="left"/>
      <w:pPr>
        <w:ind w:left="3600" w:hanging="3240"/>
      </w:pPr>
      <w:rPr>
        <w:rFonts w:ascii="Courier New" w:hAnsi="Courier New" w:hint="default"/>
        <w:color w:val="000000" w:themeColor="text1"/>
        <w:sz w:val="28"/>
      </w:rPr>
    </w:lvl>
  </w:abstractNum>
  <w:abstractNum w:abstractNumId="4" w15:restartNumberingAfterBreak="0">
    <w:nsid w:val="14942C0F"/>
    <w:multiLevelType w:val="multilevel"/>
    <w:tmpl w:val="D39EF2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C53320"/>
    <w:multiLevelType w:val="hybridMultilevel"/>
    <w:tmpl w:val="1D92C934"/>
    <w:lvl w:ilvl="0" w:tplc="2ED6541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A049AF"/>
    <w:multiLevelType w:val="hybridMultilevel"/>
    <w:tmpl w:val="034AA778"/>
    <w:lvl w:ilvl="0" w:tplc="938614EC">
      <w:start w:val="14"/>
      <w:numFmt w:val="bullet"/>
      <w:lvlText w:val=""/>
      <w:lvlJc w:val="left"/>
      <w:pPr>
        <w:ind w:left="720" w:hanging="360"/>
      </w:pPr>
      <w:rPr>
        <w:rFonts w:ascii="Symbol" w:eastAsia="Courier New"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30038C"/>
    <w:multiLevelType w:val="hybridMultilevel"/>
    <w:tmpl w:val="A1E69AC0"/>
    <w:lvl w:ilvl="0" w:tplc="C2B096B6">
      <w:start w:val="1"/>
      <w:numFmt w:val="decimal"/>
      <w:lvlText w:val="4.%1."/>
      <w:lvlJc w:val="left"/>
      <w:pPr>
        <w:ind w:left="380" w:hanging="360"/>
      </w:pPr>
      <w:rPr>
        <w:rFonts w:ascii="Times New Roman" w:hAnsi="Times New Roman" w:hint="default"/>
        <w:b w:val="0"/>
        <w:i w:val="0"/>
        <w:sz w:val="28"/>
      </w:rPr>
    </w:lvl>
    <w:lvl w:ilvl="1" w:tplc="04190019" w:tentative="1">
      <w:start w:val="1"/>
      <w:numFmt w:val="lowerLetter"/>
      <w:lvlText w:val="%2."/>
      <w:lvlJc w:val="left"/>
      <w:pPr>
        <w:ind w:left="520" w:hanging="360"/>
      </w:pPr>
    </w:lvl>
    <w:lvl w:ilvl="2" w:tplc="0419001B" w:tentative="1">
      <w:start w:val="1"/>
      <w:numFmt w:val="lowerRoman"/>
      <w:lvlText w:val="%3."/>
      <w:lvlJc w:val="right"/>
      <w:pPr>
        <w:ind w:left="1240" w:hanging="180"/>
      </w:pPr>
    </w:lvl>
    <w:lvl w:ilvl="3" w:tplc="0419000F" w:tentative="1">
      <w:start w:val="1"/>
      <w:numFmt w:val="decimal"/>
      <w:lvlText w:val="%4."/>
      <w:lvlJc w:val="left"/>
      <w:pPr>
        <w:ind w:left="1960" w:hanging="360"/>
      </w:pPr>
    </w:lvl>
    <w:lvl w:ilvl="4" w:tplc="04190019" w:tentative="1">
      <w:start w:val="1"/>
      <w:numFmt w:val="lowerLetter"/>
      <w:lvlText w:val="%5."/>
      <w:lvlJc w:val="left"/>
      <w:pPr>
        <w:ind w:left="2680" w:hanging="360"/>
      </w:pPr>
    </w:lvl>
    <w:lvl w:ilvl="5" w:tplc="0419001B" w:tentative="1">
      <w:start w:val="1"/>
      <w:numFmt w:val="lowerRoman"/>
      <w:lvlText w:val="%6."/>
      <w:lvlJc w:val="right"/>
      <w:pPr>
        <w:ind w:left="3400" w:hanging="180"/>
      </w:pPr>
    </w:lvl>
    <w:lvl w:ilvl="6" w:tplc="0419000F" w:tentative="1">
      <w:start w:val="1"/>
      <w:numFmt w:val="decimal"/>
      <w:lvlText w:val="%7."/>
      <w:lvlJc w:val="left"/>
      <w:pPr>
        <w:ind w:left="4120" w:hanging="360"/>
      </w:pPr>
    </w:lvl>
    <w:lvl w:ilvl="7" w:tplc="04190019" w:tentative="1">
      <w:start w:val="1"/>
      <w:numFmt w:val="lowerLetter"/>
      <w:lvlText w:val="%8."/>
      <w:lvlJc w:val="left"/>
      <w:pPr>
        <w:ind w:left="4840" w:hanging="360"/>
      </w:pPr>
    </w:lvl>
    <w:lvl w:ilvl="8" w:tplc="0419001B" w:tentative="1">
      <w:start w:val="1"/>
      <w:numFmt w:val="lowerRoman"/>
      <w:lvlText w:val="%9."/>
      <w:lvlJc w:val="right"/>
      <w:pPr>
        <w:ind w:left="5560" w:hanging="180"/>
      </w:pPr>
    </w:lvl>
  </w:abstractNum>
  <w:abstractNum w:abstractNumId="8" w15:restartNumberingAfterBreak="0">
    <w:nsid w:val="310E30DF"/>
    <w:multiLevelType w:val="multilevel"/>
    <w:tmpl w:val="1BA6F96E"/>
    <w:lvl w:ilvl="0">
      <w:start w:val="2"/>
      <w:numFmt w:val="decimal"/>
      <w:lvlText w:val="%1."/>
      <w:lvlJc w:val="left"/>
      <w:pPr>
        <w:ind w:left="720" w:hanging="360"/>
      </w:pPr>
      <w:rPr>
        <w:rFonts w:hint="default"/>
      </w:rPr>
    </w:lvl>
    <w:lvl w:ilvl="1">
      <w:start w:val="1"/>
      <w:numFmt w:val="decimal"/>
      <w:isLgl/>
      <w:lvlText w:val="%1.%2."/>
      <w:lvlJc w:val="left"/>
      <w:pPr>
        <w:ind w:left="1200" w:hanging="840"/>
      </w:pPr>
      <w:rPr>
        <w:rFonts w:ascii="Times New Roman" w:hAnsi="Times New Roman" w:cs="Times New Roman" w:hint="default"/>
        <w:color w:val="000000" w:themeColor="text1"/>
        <w:sz w:val="28"/>
      </w:rPr>
    </w:lvl>
    <w:lvl w:ilvl="2">
      <w:start w:val="1"/>
      <w:numFmt w:val="decimal"/>
      <w:isLgl/>
      <w:lvlText w:val="%1.%2.%3."/>
      <w:lvlJc w:val="left"/>
      <w:pPr>
        <w:ind w:left="1440" w:hanging="1080"/>
      </w:pPr>
      <w:rPr>
        <w:rFonts w:ascii="Courier New" w:hAnsi="Courier New" w:hint="default"/>
        <w:color w:val="000000" w:themeColor="text1"/>
        <w:sz w:val="28"/>
      </w:rPr>
    </w:lvl>
    <w:lvl w:ilvl="3">
      <w:start w:val="1"/>
      <w:numFmt w:val="decimal"/>
      <w:isLgl/>
      <w:lvlText w:val="%1.%2.%3.%4."/>
      <w:lvlJc w:val="left"/>
      <w:pPr>
        <w:ind w:left="1800" w:hanging="1440"/>
      </w:pPr>
      <w:rPr>
        <w:rFonts w:ascii="Courier New" w:hAnsi="Courier New" w:hint="default"/>
        <w:color w:val="000000" w:themeColor="text1"/>
        <w:sz w:val="28"/>
      </w:rPr>
    </w:lvl>
    <w:lvl w:ilvl="4">
      <w:start w:val="1"/>
      <w:numFmt w:val="decimal"/>
      <w:isLgl/>
      <w:lvlText w:val="%1.%2.%3.%4.%5."/>
      <w:lvlJc w:val="left"/>
      <w:pPr>
        <w:ind w:left="2160" w:hanging="1800"/>
      </w:pPr>
      <w:rPr>
        <w:rFonts w:ascii="Courier New" w:hAnsi="Courier New" w:hint="default"/>
        <w:color w:val="000000" w:themeColor="text1"/>
        <w:sz w:val="28"/>
      </w:rPr>
    </w:lvl>
    <w:lvl w:ilvl="5">
      <w:start w:val="1"/>
      <w:numFmt w:val="decimal"/>
      <w:isLgl/>
      <w:lvlText w:val="%1.%2.%3.%4.%5.%6."/>
      <w:lvlJc w:val="left"/>
      <w:pPr>
        <w:ind w:left="2520" w:hanging="2160"/>
      </w:pPr>
      <w:rPr>
        <w:rFonts w:ascii="Courier New" w:hAnsi="Courier New" w:hint="default"/>
        <w:color w:val="000000" w:themeColor="text1"/>
        <w:sz w:val="28"/>
      </w:rPr>
    </w:lvl>
    <w:lvl w:ilvl="6">
      <w:start w:val="1"/>
      <w:numFmt w:val="decimal"/>
      <w:isLgl/>
      <w:lvlText w:val="%1.%2.%3.%4.%5.%6.%7."/>
      <w:lvlJc w:val="left"/>
      <w:pPr>
        <w:ind w:left="2880" w:hanging="2520"/>
      </w:pPr>
      <w:rPr>
        <w:rFonts w:ascii="Courier New" w:hAnsi="Courier New" w:hint="default"/>
        <w:color w:val="000000" w:themeColor="text1"/>
        <w:sz w:val="28"/>
      </w:rPr>
    </w:lvl>
    <w:lvl w:ilvl="7">
      <w:start w:val="1"/>
      <w:numFmt w:val="decimal"/>
      <w:isLgl/>
      <w:lvlText w:val="%1.%2.%3.%4.%5.%6.%7.%8."/>
      <w:lvlJc w:val="left"/>
      <w:pPr>
        <w:ind w:left="3240" w:hanging="2880"/>
      </w:pPr>
      <w:rPr>
        <w:rFonts w:ascii="Courier New" w:hAnsi="Courier New" w:hint="default"/>
        <w:color w:val="000000" w:themeColor="text1"/>
        <w:sz w:val="28"/>
      </w:rPr>
    </w:lvl>
    <w:lvl w:ilvl="8">
      <w:start w:val="1"/>
      <w:numFmt w:val="decimal"/>
      <w:isLgl/>
      <w:lvlText w:val="%1.%2.%3.%4.%5.%6.%7.%8.%9."/>
      <w:lvlJc w:val="left"/>
      <w:pPr>
        <w:ind w:left="3600" w:hanging="3240"/>
      </w:pPr>
      <w:rPr>
        <w:rFonts w:ascii="Courier New" w:hAnsi="Courier New" w:hint="default"/>
        <w:color w:val="000000" w:themeColor="text1"/>
        <w:sz w:val="28"/>
      </w:rPr>
    </w:lvl>
  </w:abstractNum>
  <w:abstractNum w:abstractNumId="9" w15:restartNumberingAfterBreak="0">
    <w:nsid w:val="312B7CD4"/>
    <w:multiLevelType w:val="multilevel"/>
    <w:tmpl w:val="3932BD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04542C"/>
    <w:multiLevelType w:val="hybridMultilevel"/>
    <w:tmpl w:val="CE460920"/>
    <w:lvl w:ilvl="0" w:tplc="6F42BE98">
      <w:start w:val="3"/>
      <w:numFmt w:val="decimal"/>
      <w:lvlText w:val="4.%1."/>
      <w:lvlJc w:val="left"/>
      <w:pPr>
        <w:ind w:left="1300" w:hanging="360"/>
      </w:pPr>
      <w:rPr>
        <w:rFonts w:ascii="Times New Roman" w:hAnsi="Times New Roman" w:hint="default"/>
        <w:b w:val="0"/>
        <w:i w:val="0"/>
        <w:sz w:val="28"/>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11" w15:restartNumberingAfterBreak="0">
    <w:nsid w:val="373D58B7"/>
    <w:multiLevelType w:val="hybridMultilevel"/>
    <w:tmpl w:val="F3FCA908"/>
    <w:lvl w:ilvl="0" w:tplc="991C4502">
      <w:start w:val="1"/>
      <w:numFmt w:val="decimal"/>
      <w:lvlText w:val="6.%1"/>
      <w:lvlJc w:val="left"/>
      <w:pPr>
        <w:ind w:left="360" w:hanging="360"/>
      </w:pPr>
      <w:rPr>
        <w:rFonts w:ascii="Times New Roman" w:hAnsi="Times New Roman" w:hint="default"/>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A227AE"/>
    <w:multiLevelType w:val="multilevel"/>
    <w:tmpl w:val="E9B67E56"/>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393836"/>
    <w:multiLevelType w:val="hybridMultilevel"/>
    <w:tmpl w:val="5B90208E"/>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8341DE"/>
    <w:multiLevelType w:val="multilevel"/>
    <w:tmpl w:val="F90271AE"/>
    <w:lvl w:ilvl="0">
      <w:start w:val="7"/>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1"/>
        <w:w w:val="100"/>
        <w:position w:val="0"/>
        <w:sz w:val="25"/>
        <w:szCs w:val="25"/>
        <w:u w:val="none"/>
        <w:lang w:val="uk-UA"/>
      </w:rPr>
    </w:lvl>
    <w:lvl w:ilvl="1">
      <w:start w:val="1"/>
      <w:numFmt w:val="decimal"/>
      <w:lvlText w:val="5.%2"/>
      <w:lvlJc w:val="left"/>
      <w:pPr>
        <w:ind w:left="0" w:firstLine="0"/>
      </w:pPr>
      <w:rPr>
        <w:rFonts w:hint="default"/>
        <w:b w:val="0"/>
        <w:bCs w:val="0"/>
        <w:i w:val="0"/>
        <w:iCs w:val="0"/>
        <w:smallCaps w:val="0"/>
        <w:strike w:val="0"/>
        <w:color w:val="000000"/>
        <w:spacing w:val="1"/>
        <w:w w:val="100"/>
        <w:position w:val="0"/>
        <w:sz w:val="25"/>
        <w:szCs w:val="25"/>
        <w:u w:val="none"/>
        <w:lang w:val="uk-UA"/>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580C7B46"/>
    <w:multiLevelType w:val="multilevel"/>
    <w:tmpl w:val="E9B08B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3F6FED"/>
    <w:multiLevelType w:val="multilevel"/>
    <w:tmpl w:val="6256F33A"/>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F806B11"/>
    <w:multiLevelType w:val="hybridMultilevel"/>
    <w:tmpl w:val="591CF9B8"/>
    <w:lvl w:ilvl="0" w:tplc="F49E19D0">
      <w:start w:val="1"/>
      <w:numFmt w:val="decimal"/>
      <w:lvlText w:val="4.%1."/>
      <w:lvlJc w:val="left"/>
      <w:pPr>
        <w:ind w:left="130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657885"/>
    <w:multiLevelType w:val="multilevel"/>
    <w:tmpl w:val="8B6C3CA2"/>
    <w:lvl w:ilvl="0">
      <w:start w:val="3"/>
      <w:numFmt w:val="decimal"/>
      <w:lvlText w:val="14.%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9F485E"/>
    <w:multiLevelType w:val="hybridMultilevel"/>
    <w:tmpl w:val="69848D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66F2172B"/>
    <w:multiLevelType w:val="multilevel"/>
    <w:tmpl w:val="154EAE9C"/>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1F27E3"/>
    <w:multiLevelType w:val="hybridMultilevel"/>
    <w:tmpl w:val="B0CAE8E2"/>
    <w:lvl w:ilvl="0" w:tplc="3FD2ECCA">
      <w:start w:val="1"/>
      <w:numFmt w:val="decimal"/>
      <w:lvlText w:val="8.%1"/>
      <w:lvlJc w:val="left"/>
      <w:pPr>
        <w:ind w:left="360" w:hanging="360"/>
      </w:pPr>
      <w:rPr>
        <w:rFonts w:ascii="Times New Roman" w:hAnsi="Times New Roman" w:hint="default"/>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65E3825"/>
    <w:multiLevelType w:val="hybridMultilevel"/>
    <w:tmpl w:val="8D743FAA"/>
    <w:lvl w:ilvl="0" w:tplc="2ED65412">
      <w:start w:val="4"/>
      <w:numFmt w:val="bullet"/>
      <w:lvlText w:val="-"/>
      <w:lvlJc w:val="left"/>
      <w:pPr>
        <w:tabs>
          <w:tab w:val="num" w:pos="840"/>
        </w:tabs>
        <w:ind w:left="840" w:hanging="48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52313"/>
    <w:multiLevelType w:val="multilevel"/>
    <w:tmpl w:val="7190207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2"/>
  </w:num>
  <w:num w:numId="3">
    <w:abstractNumId w:val="4"/>
  </w:num>
  <w:num w:numId="4">
    <w:abstractNumId w:val="23"/>
  </w:num>
  <w:num w:numId="5">
    <w:abstractNumId w:val="2"/>
  </w:num>
  <w:num w:numId="6">
    <w:abstractNumId w:val="16"/>
  </w:num>
  <w:num w:numId="7">
    <w:abstractNumId w:val="15"/>
  </w:num>
  <w:num w:numId="8">
    <w:abstractNumId w:val="14"/>
  </w:num>
  <w:num w:numId="9">
    <w:abstractNumId w:val="20"/>
  </w:num>
  <w:num w:numId="10">
    <w:abstractNumId w:val="0"/>
  </w:num>
  <w:num w:numId="11">
    <w:abstractNumId w:val="9"/>
  </w:num>
  <w:num w:numId="12">
    <w:abstractNumId w:val="18"/>
  </w:num>
  <w:num w:numId="13">
    <w:abstractNumId w:val="3"/>
  </w:num>
  <w:num w:numId="14">
    <w:abstractNumId w:val="6"/>
  </w:num>
  <w:num w:numId="15">
    <w:abstractNumId w:val="22"/>
  </w:num>
  <w:num w:numId="16">
    <w:abstractNumId w:val="8"/>
  </w:num>
  <w:num w:numId="17">
    <w:abstractNumId w:val="13"/>
  </w:num>
  <w:num w:numId="18">
    <w:abstractNumId w:val="10"/>
  </w:num>
  <w:num w:numId="19">
    <w:abstractNumId w:val="17"/>
  </w:num>
  <w:num w:numId="20">
    <w:abstractNumId w:val="7"/>
  </w:num>
  <w:num w:numId="21">
    <w:abstractNumId w:val="5"/>
  </w:num>
  <w:num w:numId="22">
    <w:abstractNumId w:val="11"/>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446"/>
    <w:rsid w:val="00014DAD"/>
    <w:rsid w:val="00016004"/>
    <w:rsid w:val="00071474"/>
    <w:rsid w:val="0008286C"/>
    <w:rsid w:val="00093BC8"/>
    <w:rsid w:val="000C5CD4"/>
    <w:rsid w:val="000E647D"/>
    <w:rsid w:val="000E6624"/>
    <w:rsid w:val="001508E1"/>
    <w:rsid w:val="001515D0"/>
    <w:rsid w:val="001560B2"/>
    <w:rsid w:val="0017085D"/>
    <w:rsid w:val="001A6568"/>
    <w:rsid w:val="001F67F8"/>
    <w:rsid w:val="00221C1D"/>
    <w:rsid w:val="002307CA"/>
    <w:rsid w:val="002B6F12"/>
    <w:rsid w:val="002C4446"/>
    <w:rsid w:val="002D4326"/>
    <w:rsid w:val="002F67EB"/>
    <w:rsid w:val="003072BB"/>
    <w:rsid w:val="00340E60"/>
    <w:rsid w:val="003544A9"/>
    <w:rsid w:val="00396A8E"/>
    <w:rsid w:val="003A1F0D"/>
    <w:rsid w:val="003B3A8A"/>
    <w:rsid w:val="003C762E"/>
    <w:rsid w:val="003E200A"/>
    <w:rsid w:val="00411116"/>
    <w:rsid w:val="0041177D"/>
    <w:rsid w:val="00421A0A"/>
    <w:rsid w:val="0043766C"/>
    <w:rsid w:val="00451F15"/>
    <w:rsid w:val="00457F1F"/>
    <w:rsid w:val="00481E3F"/>
    <w:rsid w:val="00495DA9"/>
    <w:rsid w:val="00560DFE"/>
    <w:rsid w:val="00575DAB"/>
    <w:rsid w:val="00576A41"/>
    <w:rsid w:val="00586510"/>
    <w:rsid w:val="005B2038"/>
    <w:rsid w:val="005D1E65"/>
    <w:rsid w:val="005D5227"/>
    <w:rsid w:val="005D79C6"/>
    <w:rsid w:val="005F6B9F"/>
    <w:rsid w:val="00601760"/>
    <w:rsid w:val="00621CB2"/>
    <w:rsid w:val="00621F33"/>
    <w:rsid w:val="00637337"/>
    <w:rsid w:val="00655253"/>
    <w:rsid w:val="006566B1"/>
    <w:rsid w:val="006B576B"/>
    <w:rsid w:val="006F0E56"/>
    <w:rsid w:val="006F7BDB"/>
    <w:rsid w:val="00733C61"/>
    <w:rsid w:val="00734B47"/>
    <w:rsid w:val="00766E27"/>
    <w:rsid w:val="007A5E89"/>
    <w:rsid w:val="008309A2"/>
    <w:rsid w:val="00873319"/>
    <w:rsid w:val="00882821"/>
    <w:rsid w:val="008A2A4D"/>
    <w:rsid w:val="008A4C6D"/>
    <w:rsid w:val="008C41C0"/>
    <w:rsid w:val="008E32D4"/>
    <w:rsid w:val="008F2F13"/>
    <w:rsid w:val="00913ECD"/>
    <w:rsid w:val="00930EF3"/>
    <w:rsid w:val="00946846"/>
    <w:rsid w:val="0098094F"/>
    <w:rsid w:val="00980A82"/>
    <w:rsid w:val="009912A6"/>
    <w:rsid w:val="009942F4"/>
    <w:rsid w:val="00996542"/>
    <w:rsid w:val="00A219D6"/>
    <w:rsid w:val="00A2611B"/>
    <w:rsid w:val="00A43A62"/>
    <w:rsid w:val="00A45F2C"/>
    <w:rsid w:val="00AE2F0D"/>
    <w:rsid w:val="00B2736E"/>
    <w:rsid w:val="00B73B29"/>
    <w:rsid w:val="00BD37F7"/>
    <w:rsid w:val="00C2010D"/>
    <w:rsid w:val="00CB1B05"/>
    <w:rsid w:val="00CD1B30"/>
    <w:rsid w:val="00D00E06"/>
    <w:rsid w:val="00D10718"/>
    <w:rsid w:val="00D11228"/>
    <w:rsid w:val="00D144E0"/>
    <w:rsid w:val="00D1707A"/>
    <w:rsid w:val="00D336AD"/>
    <w:rsid w:val="00D350E4"/>
    <w:rsid w:val="00D36A42"/>
    <w:rsid w:val="00D466DF"/>
    <w:rsid w:val="00D84D31"/>
    <w:rsid w:val="00D87CF4"/>
    <w:rsid w:val="00DB05ED"/>
    <w:rsid w:val="00DC4C0B"/>
    <w:rsid w:val="00DF7BE2"/>
    <w:rsid w:val="00E1478A"/>
    <w:rsid w:val="00E30BA3"/>
    <w:rsid w:val="00E4360B"/>
    <w:rsid w:val="00EA4CBE"/>
    <w:rsid w:val="00EA6F59"/>
    <w:rsid w:val="00EB6EDA"/>
    <w:rsid w:val="00F66F08"/>
    <w:rsid w:val="00FA2CA7"/>
    <w:rsid w:val="00FE4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069D83-04D5-41F3-83F6-567BF8339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C4446"/>
    <w:rPr>
      <w:color w:val="000000"/>
    </w:rPr>
  </w:style>
  <w:style w:type="paragraph" w:styleId="1">
    <w:name w:val="heading 1"/>
    <w:basedOn w:val="a"/>
    <w:next w:val="a"/>
    <w:link w:val="10"/>
    <w:qFormat/>
    <w:rsid w:val="00873319"/>
    <w:pPr>
      <w:keepNext/>
      <w:widowControl/>
      <w:outlineLvl w:val="0"/>
    </w:pPr>
    <w:rPr>
      <w:rFonts w:ascii="Times New Roman" w:eastAsia="Times New Roman" w:hAnsi="Times New Roman" w:cs="Times New Roman"/>
      <w:color w:val="auto"/>
      <w:sz w:val="28"/>
    </w:rPr>
  </w:style>
  <w:style w:type="paragraph" w:styleId="2">
    <w:name w:val="heading 2"/>
    <w:basedOn w:val="a"/>
    <w:next w:val="a"/>
    <w:link w:val="20"/>
    <w:uiPriority w:val="9"/>
    <w:semiHidden/>
    <w:unhideWhenUsed/>
    <w:qFormat/>
    <w:rsid w:val="00DC4C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C4446"/>
    <w:rPr>
      <w:color w:val="000080"/>
      <w:u w:val="single"/>
    </w:rPr>
  </w:style>
  <w:style w:type="character" w:customStyle="1" w:styleId="21">
    <w:name w:val="Основной текст (2)_"/>
    <w:basedOn w:val="a0"/>
    <w:link w:val="22"/>
    <w:rsid w:val="002C4446"/>
    <w:rPr>
      <w:rFonts w:ascii="Times New Roman" w:eastAsia="Times New Roman" w:hAnsi="Times New Roman" w:cs="Times New Roman"/>
      <w:b/>
      <w:bCs/>
      <w:i w:val="0"/>
      <w:iCs w:val="0"/>
      <w:smallCaps w:val="0"/>
      <w:strike w:val="0"/>
      <w:spacing w:val="-1"/>
      <w:sz w:val="25"/>
      <w:szCs w:val="25"/>
      <w:u w:val="none"/>
    </w:rPr>
  </w:style>
  <w:style w:type="character" w:customStyle="1" w:styleId="a4">
    <w:name w:val="Основной текст_"/>
    <w:basedOn w:val="a0"/>
    <w:link w:val="3"/>
    <w:rsid w:val="002C4446"/>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1">
    <w:name w:val="Основной текст1"/>
    <w:basedOn w:val="a4"/>
    <w:rsid w:val="002C4446"/>
    <w:rPr>
      <w:rFonts w:ascii="Times New Roman" w:eastAsia="Times New Roman" w:hAnsi="Times New Roman" w:cs="Times New Roman"/>
      <w:b w:val="0"/>
      <w:bCs w:val="0"/>
      <w:i w:val="0"/>
      <w:iCs w:val="0"/>
      <w:smallCaps w:val="0"/>
      <w:strike w:val="0"/>
      <w:color w:val="000000"/>
      <w:spacing w:val="1"/>
      <w:w w:val="100"/>
      <w:position w:val="0"/>
      <w:sz w:val="25"/>
      <w:szCs w:val="25"/>
      <w:u w:val="single"/>
      <w:lang w:val="uk-UA"/>
    </w:rPr>
  </w:style>
  <w:style w:type="character" w:customStyle="1" w:styleId="12">
    <w:name w:val="Заголовок №1_"/>
    <w:basedOn w:val="a0"/>
    <w:link w:val="13"/>
    <w:rsid w:val="002C4446"/>
    <w:rPr>
      <w:rFonts w:ascii="Times New Roman" w:eastAsia="Times New Roman" w:hAnsi="Times New Roman" w:cs="Times New Roman"/>
      <w:b/>
      <w:bCs/>
      <w:i w:val="0"/>
      <w:iCs w:val="0"/>
      <w:smallCaps w:val="0"/>
      <w:strike w:val="0"/>
      <w:spacing w:val="-1"/>
      <w:sz w:val="25"/>
      <w:szCs w:val="25"/>
      <w:u w:val="none"/>
    </w:rPr>
  </w:style>
  <w:style w:type="character" w:customStyle="1" w:styleId="0pt">
    <w:name w:val="Основной текст + Полужирный;Интервал 0 pt"/>
    <w:basedOn w:val="a4"/>
    <w:rsid w:val="002C4446"/>
    <w:rPr>
      <w:rFonts w:ascii="Times New Roman" w:eastAsia="Times New Roman" w:hAnsi="Times New Roman" w:cs="Times New Roman"/>
      <w:b/>
      <w:bCs/>
      <w:i w:val="0"/>
      <w:iCs w:val="0"/>
      <w:smallCaps w:val="0"/>
      <w:strike w:val="0"/>
      <w:color w:val="000000"/>
      <w:spacing w:val="-1"/>
      <w:w w:val="100"/>
      <w:position w:val="0"/>
      <w:sz w:val="25"/>
      <w:szCs w:val="25"/>
      <w:u w:val="none"/>
      <w:lang w:val="uk-UA"/>
    </w:rPr>
  </w:style>
  <w:style w:type="character" w:customStyle="1" w:styleId="a5">
    <w:name w:val="Колонтитул_"/>
    <w:basedOn w:val="a0"/>
    <w:link w:val="a6"/>
    <w:rsid w:val="002C4446"/>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23">
    <w:name w:val="Подпись к таблице (2)_"/>
    <w:basedOn w:val="a0"/>
    <w:link w:val="24"/>
    <w:rsid w:val="002C4446"/>
    <w:rPr>
      <w:rFonts w:ascii="Times New Roman" w:eastAsia="Times New Roman" w:hAnsi="Times New Roman" w:cs="Times New Roman"/>
      <w:b/>
      <w:bCs/>
      <w:i w:val="0"/>
      <w:iCs w:val="0"/>
      <w:smallCaps w:val="0"/>
      <w:strike w:val="0"/>
      <w:spacing w:val="-1"/>
      <w:sz w:val="25"/>
      <w:szCs w:val="25"/>
      <w:u w:val="none"/>
    </w:rPr>
  </w:style>
  <w:style w:type="character" w:customStyle="1" w:styleId="25">
    <w:name w:val="Основной текст2"/>
    <w:basedOn w:val="a4"/>
    <w:rsid w:val="002C4446"/>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style>
  <w:style w:type="character" w:customStyle="1" w:styleId="a7">
    <w:name w:val="Подпись к таблице_"/>
    <w:basedOn w:val="a0"/>
    <w:link w:val="a8"/>
    <w:rsid w:val="002C4446"/>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30">
    <w:name w:val="Основной текст (3)_"/>
    <w:basedOn w:val="a0"/>
    <w:link w:val="31"/>
    <w:rsid w:val="002C4446"/>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32">
    <w:name w:val="Основной текст (3) + Полужирный"/>
    <w:basedOn w:val="30"/>
    <w:rsid w:val="002C4446"/>
    <w:rPr>
      <w:rFonts w:ascii="Times New Roman" w:eastAsia="Times New Roman" w:hAnsi="Times New Roman" w:cs="Times New Roman"/>
      <w:b/>
      <w:bCs/>
      <w:i w:val="0"/>
      <w:iCs w:val="0"/>
      <w:smallCaps w:val="0"/>
      <w:strike w:val="0"/>
      <w:color w:val="000000"/>
      <w:spacing w:val="3"/>
      <w:w w:val="100"/>
      <w:position w:val="0"/>
      <w:sz w:val="20"/>
      <w:szCs w:val="20"/>
      <w:u w:val="none"/>
      <w:lang w:val="uk-UA"/>
    </w:rPr>
  </w:style>
  <w:style w:type="character" w:customStyle="1" w:styleId="33">
    <w:name w:val="Подпись к таблице (3)_"/>
    <w:basedOn w:val="a0"/>
    <w:link w:val="34"/>
    <w:rsid w:val="002C4446"/>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9pt0pt">
    <w:name w:val="Основной текст + 9 pt;Полужирный;Интервал 0 pt"/>
    <w:basedOn w:val="a4"/>
    <w:rsid w:val="002C4446"/>
    <w:rPr>
      <w:rFonts w:ascii="Times New Roman" w:eastAsia="Times New Roman" w:hAnsi="Times New Roman" w:cs="Times New Roman"/>
      <w:b/>
      <w:bCs/>
      <w:i w:val="0"/>
      <w:iCs w:val="0"/>
      <w:smallCaps w:val="0"/>
      <w:strike w:val="0"/>
      <w:color w:val="000000"/>
      <w:spacing w:val="0"/>
      <w:w w:val="100"/>
      <w:position w:val="0"/>
      <w:sz w:val="18"/>
      <w:szCs w:val="18"/>
      <w:u w:val="none"/>
      <w:lang w:val="uk-UA"/>
    </w:rPr>
  </w:style>
  <w:style w:type="character" w:customStyle="1" w:styleId="7pt">
    <w:name w:val="Основной текст + 7 pt"/>
    <w:basedOn w:val="a4"/>
    <w:rsid w:val="002C4446"/>
    <w:rPr>
      <w:rFonts w:ascii="Times New Roman" w:eastAsia="Times New Roman" w:hAnsi="Times New Roman" w:cs="Times New Roman"/>
      <w:b w:val="0"/>
      <w:bCs w:val="0"/>
      <w:i w:val="0"/>
      <w:iCs w:val="0"/>
      <w:smallCaps w:val="0"/>
      <w:strike w:val="0"/>
      <w:color w:val="000000"/>
      <w:spacing w:val="1"/>
      <w:w w:val="100"/>
      <w:position w:val="0"/>
      <w:sz w:val="14"/>
      <w:szCs w:val="14"/>
      <w:u w:val="none"/>
      <w:lang w:val="uk-UA"/>
    </w:rPr>
  </w:style>
  <w:style w:type="character" w:customStyle="1" w:styleId="4">
    <w:name w:val="Подпись к таблице (4)_"/>
    <w:basedOn w:val="a0"/>
    <w:link w:val="40"/>
    <w:rsid w:val="002C4446"/>
    <w:rPr>
      <w:rFonts w:ascii="Times New Roman" w:eastAsia="Times New Roman" w:hAnsi="Times New Roman" w:cs="Times New Roman"/>
      <w:b/>
      <w:bCs/>
      <w:i/>
      <w:iCs/>
      <w:smallCaps w:val="0"/>
      <w:strike w:val="0"/>
      <w:spacing w:val="3"/>
      <w:sz w:val="18"/>
      <w:szCs w:val="18"/>
      <w:u w:val="none"/>
    </w:rPr>
  </w:style>
  <w:style w:type="character" w:customStyle="1" w:styleId="41">
    <w:name w:val="Подпись к таблице (4)"/>
    <w:basedOn w:val="4"/>
    <w:rsid w:val="002C4446"/>
    <w:rPr>
      <w:rFonts w:ascii="Times New Roman" w:eastAsia="Times New Roman" w:hAnsi="Times New Roman" w:cs="Times New Roman"/>
      <w:b/>
      <w:bCs/>
      <w:i/>
      <w:iCs/>
      <w:smallCaps w:val="0"/>
      <w:strike w:val="0"/>
      <w:color w:val="000000"/>
      <w:spacing w:val="3"/>
      <w:w w:val="100"/>
      <w:position w:val="0"/>
      <w:sz w:val="18"/>
      <w:szCs w:val="18"/>
      <w:u w:val="single"/>
      <w:lang w:val="uk-UA"/>
    </w:rPr>
  </w:style>
  <w:style w:type="character" w:customStyle="1" w:styleId="42">
    <w:name w:val="Основной текст (4)_"/>
    <w:basedOn w:val="a0"/>
    <w:link w:val="43"/>
    <w:rsid w:val="002C4446"/>
    <w:rPr>
      <w:rFonts w:ascii="Times New Roman" w:eastAsia="Times New Roman" w:hAnsi="Times New Roman" w:cs="Times New Roman"/>
      <w:b/>
      <w:bCs/>
      <w:i w:val="0"/>
      <w:iCs w:val="0"/>
      <w:smallCaps w:val="0"/>
      <w:strike w:val="0"/>
      <w:sz w:val="18"/>
      <w:szCs w:val="18"/>
      <w:u w:val="none"/>
    </w:rPr>
  </w:style>
  <w:style w:type="character" w:customStyle="1" w:styleId="5">
    <w:name w:val="Основной текст (5)_"/>
    <w:basedOn w:val="a0"/>
    <w:link w:val="50"/>
    <w:rsid w:val="002C4446"/>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510pt0pt">
    <w:name w:val="Основной текст (5) + 10 pt;Интервал 0 pt"/>
    <w:basedOn w:val="5"/>
    <w:rsid w:val="002C4446"/>
    <w:rPr>
      <w:rFonts w:ascii="Times New Roman" w:eastAsia="Times New Roman" w:hAnsi="Times New Roman" w:cs="Times New Roman"/>
      <w:b w:val="0"/>
      <w:bCs w:val="0"/>
      <w:i w:val="0"/>
      <w:iCs w:val="0"/>
      <w:smallCaps w:val="0"/>
      <w:strike w:val="0"/>
      <w:color w:val="000000"/>
      <w:spacing w:val="3"/>
      <w:w w:val="100"/>
      <w:position w:val="0"/>
      <w:sz w:val="20"/>
      <w:szCs w:val="20"/>
      <w:u w:val="none"/>
      <w:lang w:val="uk-UA"/>
    </w:rPr>
  </w:style>
  <w:style w:type="character" w:customStyle="1" w:styleId="24pt">
    <w:name w:val="Основной текст (2) + Интервал 4 pt"/>
    <w:basedOn w:val="21"/>
    <w:rsid w:val="002C4446"/>
    <w:rPr>
      <w:rFonts w:ascii="Times New Roman" w:eastAsia="Times New Roman" w:hAnsi="Times New Roman" w:cs="Times New Roman"/>
      <w:b/>
      <w:bCs/>
      <w:i w:val="0"/>
      <w:iCs w:val="0"/>
      <w:smallCaps w:val="0"/>
      <w:strike w:val="0"/>
      <w:color w:val="000000"/>
      <w:spacing w:val="81"/>
      <w:w w:val="100"/>
      <w:position w:val="0"/>
      <w:sz w:val="25"/>
      <w:szCs w:val="25"/>
      <w:u w:val="none"/>
      <w:lang w:val="uk-UA"/>
    </w:rPr>
  </w:style>
  <w:style w:type="paragraph" w:customStyle="1" w:styleId="22">
    <w:name w:val="Основной текст (2)"/>
    <w:basedOn w:val="a"/>
    <w:link w:val="21"/>
    <w:rsid w:val="002C4446"/>
    <w:pPr>
      <w:shd w:val="clear" w:color="auto" w:fill="FFFFFF"/>
      <w:spacing w:after="120" w:line="0" w:lineRule="atLeast"/>
      <w:ind w:hanging="1020"/>
      <w:jc w:val="center"/>
    </w:pPr>
    <w:rPr>
      <w:rFonts w:ascii="Times New Roman" w:eastAsia="Times New Roman" w:hAnsi="Times New Roman" w:cs="Times New Roman"/>
      <w:b/>
      <w:bCs/>
      <w:spacing w:val="-1"/>
      <w:sz w:val="25"/>
      <w:szCs w:val="25"/>
    </w:rPr>
  </w:style>
  <w:style w:type="paragraph" w:customStyle="1" w:styleId="3">
    <w:name w:val="Основной текст3"/>
    <w:basedOn w:val="a"/>
    <w:link w:val="a4"/>
    <w:rsid w:val="002C4446"/>
    <w:pPr>
      <w:shd w:val="clear" w:color="auto" w:fill="FFFFFF"/>
      <w:spacing w:before="180" w:after="300" w:line="322" w:lineRule="exact"/>
      <w:jc w:val="both"/>
    </w:pPr>
    <w:rPr>
      <w:rFonts w:ascii="Times New Roman" w:eastAsia="Times New Roman" w:hAnsi="Times New Roman" w:cs="Times New Roman"/>
      <w:spacing w:val="1"/>
      <w:sz w:val="25"/>
      <w:szCs w:val="25"/>
    </w:rPr>
  </w:style>
  <w:style w:type="paragraph" w:customStyle="1" w:styleId="13">
    <w:name w:val="Заголовок №1"/>
    <w:basedOn w:val="a"/>
    <w:link w:val="12"/>
    <w:rsid w:val="002C4446"/>
    <w:pPr>
      <w:shd w:val="clear" w:color="auto" w:fill="FFFFFF"/>
      <w:spacing w:line="322" w:lineRule="exact"/>
      <w:outlineLvl w:val="0"/>
    </w:pPr>
    <w:rPr>
      <w:rFonts w:ascii="Times New Roman" w:eastAsia="Times New Roman" w:hAnsi="Times New Roman" w:cs="Times New Roman"/>
      <w:b/>
      <w:bCs/>
      <w:spacing w:val="-1"/>
      <w:sz w:val="25"/>
      <w:szCs w:val="25"/>
    </w:rPr>
  </w:style>
  <w:style w:type="paragraph" w:customStyle="1" w:styleId="a6">
    <w:name w:val="Колонтитул"/>
    <w:basedOn w:val="a"/>
    <w:link w:val="a5"/>
    <w:rsid w:val="002C4446"/>
    <w:pPr>
      <w:shd w:val="clear" w:color="auto" w:fill="FFFFFF"/>
      <w:spacing w:line="274" w:lineRule="exact"/>
    </w:pPr>
    <w:rPr>
      <w:rFonts w:ascii="Times New Roman" w:eastAsia="Times New Roman" w:hAnsi="Times New Roman" w:cs="Times New Roman"/>
      <w:spacing w:val="2"/>
      <w:sz w:val="22"/>
      <w:szCs w:val="22"/>
    </w:rPr>
  </w:style>
  <w:style w:type="paragraph" w:customStyle="1" w:styleId="24">
    <w:name w:val="Подпись к таблице (2)"/>
    <w:basedOn w:val="a"/>
    <w:link w:val="23"/>
    <w:rsid w:val="002C4446"/>
    <w:pPr>
      <w:shd w:val="clear" w:color="auto" w:fill="FFFFFF"/>
      <w:spacing w:line="0" w:lineRule="atLeast"/>
    </w:pPr>
    <w:rPr>
      <w:rFonts w:ascii="Times New Roman" w:eastAsia="Times New Roman" w:hAnsi="Times New Roman" w:cs="Times New Roman"/>
      <w:b/>
      <w:bCs/>
      <w:spacing w:val="-1"/>
      <w:sz w:val="25"/>
      <w:szCs w:val="25"/>
    </w:rPr>
  </w:style>
  <w:style w:type="paragraph" w:customStyle="1" w:styleId="a8">
    <w:name w:val="Подпись к таблице"/>
    <w:basedOn w:val="a"/>
    <w:link w:val="a7"/>
    <w:rsid w:val="002C4446"/>
    <w:pPr>
      <w:shd w:val="clear" w:color="auto" w:fill="FFFFFF"/>
      <w:spacing w:line="0" w:lineRule="atLeast"/>
    </w:pPr>
    <w:rPr>
      <w:rFonts w:ascii="Times New Roman" w:eastAsia="Times New Roman" w:hAnsi="Times New Roman" w:cs="Times New Roman"/>
      <w:spacing w:val="1"/>
      <w:sz w:val="25"/>
      <w:szCs w:val="25"/>
    </w:rPr>
  </w:style>
  <w:style w:type="paragraph" w:customStyle="1" w:styleId="31">
    <w:name w:val="Основной текст (3)"/>
    <w:basedOn w:val="a"/>
    <w:link w:val="30"/>
    <w:rsid w:val="002C4446"/>
    <w:pPr>
      <w:shd w:val="clear" w:color="auto" w:fill="FFFFFF"/>
      <w:spacing w:before="540" w:after="540" w:line="269" w:lineRule="exact"/>
    </w:pPr>
    <w:rPr>
      <w:rFonts w:ascii="Times New Roman" w:eastAsia="Times New Roman" w:hAnsi="Times New Roman" w:cs="Times New Roman"/>
      <w:spacing w:val="3"/>
      <w:sz w:val="20"/>
      <w:szCs w:val="20"/>
    </w:rPr>
  </w:style>
  <w:style w:type="paragraph" w:customStyle="1" w:styleId="34">
    <w:name w:val="Подпись к таблице (3)"/>
    <w:basedOn w:val="a"/>
    <w:link w:val="33"/>
    <w:rsid w:val="002C4446"/>
    <w:pPr>
      <w:shd w:val="clear" w:color="auto" w:fill="FFFFFF"/>
      <w:spacing w:line="0" w:lineRule="atLeast"/>
    </w:pPr>
    <w:rPr>
      <w:rFonts w:ascii="Times New Roman" w:eastAsia="Times New Roman" w:hAnsi="Times New Roman" w:cs="Times New Roman"/>
      <w:spacing w:val="1"/>
      <w:sz w:val="14"/>
      <w:szCs w:val="14"/>
    </w:rPr>
  </w:style>
  <w:style w:type="paragraph" w:customStyle="1" w:styleId="40">
    <w:name w:val="Подпись к таблице (4)"/>
    <w:basedOn w:val="a"/>
    <w:link w:val="4"/>
    <w:rsid w:val="002C4446"/>
    <w:pPr>
      <w:shd w:val="clear" w:color="auto" w:fill="FFFFFF"/>
      <w:spacing w:line="0" w:lineRule="atLeast"/>
    </w:pPr>
    <w:rPr>
      <w:rFonts w:ascii="Times New Roman" w:eastAsia="Times New Roman" w:hAnsi="Times New Roman" w:cs="Times New Roman"/>
      <w:b/>
      <w:bCs/>
      <w:i/>
      <w:iCs/>
      <w:spacing w:val="3"/>
      <w:sz w:val="18"/>
      <w:szCs w:val="18"/>
    </w:rPr>
  </w:style>
  <w:style w:type="paragraph" w:customStyle="1" w:styleId="43">
    <w:name w:val="Основной текст (4)"/>
    <w:basedOn w:val="a"/>
    <w:link w:val="42"/>
    <w:rsid w:val="002C4446"/>
    <w:pPr>
      <w:shd w:val="clear" w:color="auto" w:fill="FFFFFF"/>
      <w:spacing w:before="420" w:after="120" w:line="0" w:lineRule="atLeast"/>
    </w:pPr>
    <w:rPr>
      <w:rFonts w:ascii="Times New Roman" w:eastAsia="Times New Roman" w:hAnsi="Times New Roman" w:cs="Times New Roman"/>
      <w:b/>
      <w:bCs/>
      <w:sz w:val="18"/>
      <w:szCs w:val="18"/>
    </w:rPr>
  </w:style>
  <w:style w:type="paragraph" w:customStyle="1" w:styleId="50">
    <w:name w:val="Основной текст (5)"/>
    <w:basedOn w:val="a"/>
    <w:link w:val="5"/>
    <w:rsid w:val="002C4446"/>
    <w:pPr>
      <w:shd w:val="clear" w:color="auto" w:fill="FFFFFF"/>
      <w:spacing w:before="120" w:line="278" w:lineRule="exact"/>
    </w:pPr>
    <w:rPr>
      <w:rFonts w:ascii="Times New Roman" w:eastAsia="Times New Roman" w:hAnsi="Times New Roman" w:cs="Times New Roman"/>
      <w:spacing w:val="1"/>
      <w:sz w:val="14"/>
      <w:szCs w:val="14"/>
    </w:rPr>
  </w:style>
  <w:style w:type="character" w:styleId="a9">
    <w:name w:val="Placeholder Text"/>
    <w:basedOn w:val="a0"/>
    <w:uiPriority w:val="99"/>
    <w:semiHidden/>
    <w:rsid w:val="00B2736E"/>
    <w:rPr>
      <w:color w:val="808080"/>
    </w:rPr>
  </w:style>
  <w:style w:type="paragraph" w:styleId="aa">
    <w:name w:val="Balloon Text"/>
    <w:basedOn w:val="a"/>
    <w:link w:val="ab"/>
    <w:uiPriority w:val="99"/>
    <w:semiHidden/>
    <w:unhideWhenUsed/>
    <w:rsid w:val="00B2736E"/>
    <w:rPr>
      <w:rFonts w:ascii="Tahoma" w:hAnsi="Tahoma" w:cs="Tahoma"/>
      <w:sz w:val="16"/>
      <w:szCs w:val="16"/>
    </w:rPr>
  </w:style>
  <w:style w:type="character" w:customStyle="1" w:styleId="ab">
    <w:name w:val="Текст выноски Знак"/>
    <w:basedOn w:val="a0"/>
    <w:link w:val="aa"/>
    <w:uiPriority w:val="99"/>
    <w:semiHidden/>
    <w:rsid w:val="00B2736E"/>
    <w:rPr>
      <w:rFonts w:ascii="Tahoma" w:hAnsi="Tahoma" w:cs="Tahoma"/>
      <w:color w:val="000000"/>
      <w:sz w:val="16"/>
      <w:szCs w:val="16"/>
    </w:rPr>
  </w:style>
  <w:style w:type="character" w:styleId="ac">
    <w:name w:val="Strong"/>
    <w:qFormat/>
    <w:rsid w:val="00586510"/>
    <w:rPr>
      <w:b/>
      <w:bCs/>
    </w:rPr>
  </w:style>
  <w:style w:type="character" w:customStyle="1" w:styleId="10">
    <w:name w:val="Заголовок 1 Знак"/>
    <w:basedOn w:val="a0"/>
    <w:link w:val="1"/>
    <w:rsid w:val="00873319"/>
    <w:rPr>
      <w:rFonts w:ascii="Times New Roman" w:eastAsia="Times New Roman" w:hAnsi="Times New Roman" w:cs="Times New Roman"/>
      <w:sz w:val="28"/>
    </w:rPr>
  </w:style>
  <w:style w:type="paragraph" w:styleId="ad">
    <w:name w:val="Normal (Web)"/>
    <w:basedOn w:val="a"/>
    <w:uiPriority w:val="99"/>
    <w:rsid w:val="008309A2"/>
    <w:pPr>
      <w:widowControl/>
      <w:spacing w:before="100" w:beforeAutospacing="1" w:after="100" w:afterAutospacing="1"/>
    </w:pPr>
    <w:rPr>
      <w:rFonts w:ascii="Times New Roman" w:eastAsia="Times New Roman" w:hAnsi="Times New Roman" w:cs="Times New Roman"/>
      <w:color w:val="auto"/>
      <w:lang w:val="ru-RU"/>
    </w:rPr>
  </w:style>
  <w:style w:type="table" w:styleId="ae">
    <w:name w:val="Table Grid"/>
    <w:basedOn w:val="a1"/>
    <w:uiPriority w:val="59"/>
    <w:rsid w:val="0041177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421A0A"/>
    <w:pPr>
      <w:ind w:left="720"/>
      <w:contextualSpacing/>
    </w:pPr>
  </w:style>
  <w:style w:type="paragraph" w:styleId="af0">
    <w:name w:val="Plain Text"/>
    <w:basedOn w:val="a"/>
    <w:link w:val="af1"/>
    <w:rsid w:val="003E200A"/>
    <w:pPr>
      <w:widowControl/>
    </w:pPr>
    <w:rPr>
      <w:rFonts w:eastAsia="Times New Roman"/>
      <w:color w:val="auto"/>
      <w:sz w:val="20"/>
      <w:szCs w:val="20"/>
    </w:rPr>
  </w:style>
  <w:style w:type="character" w:customStyle="1" w:styleId="af1">
    <w:name w:val="Текст Знак"/>
    <w:basedOn w:val="a0"/>
    <w:link w:val="af0"/>
    <w:rsid w:val="003E200A"/>
    <w:rPr>
      <w:rFonts w:eastAsia="Times New Roman"/>
      <w:sz w:val="20"/>
      <w:szCs w:val="20"/>
    </w:rPr>
  </w:style>
  <w:style w:type="character" w:customStyle="1" w:styleId="20">
    <w:name w:val="Заголовок 2 Знак"/>
    <w:basedOn w:val="a0"/>
    <w:link w:val="2"/>
    <w:uiPriority w:val="9"/>
    <w:semiHidden/>
    <w:rsid w:val="00DC4C0B"/>
    <w:rPr>
      <w:rFonts w:asciiTheme="majorHAnsi" w:eastAsiaTheme="majorEastAsia" w:hAnsiTheme="majorHAnsi" w:cstheme="majorBidi"/>
      <w:b/>
      <w:bCs/>
      <w:color w:val="4F81BD" w:themeColor="accent1"/>
      <w:sz w:val="26"/>
      <w:szCs w:val="26"/>
    </w:rPr>
  </w:style>
  <w:style w:type="paragraph" w:styleId="af2">
    <w:name w:val="caption"/>
    <w:basedOn w:val="a"/>
    <w:next w:val="a"/>
    <w:qFormat/>
    <w:rsid w:val="00DC4C0B"/>
    <w:pPr>
      <w:widowControl/>
      <w:spacing w:line="480" w:lineRule="auto"/>
      <w:jc w:val="center"/>
    </w:pPr>
    <w:rPr>
      <w:rFonts w:ascii="Times New Roman" w:eastAsia="Times New Roman" w:hAnsi="Times New Roman" w:cs="Times New Roman"/>
      <w:b/>
      <w:bCs/>
      <w:color w:val="auto"/>
      <w:sz w:val="32"/>
      <w:szCs w:val="28"/>
    </w:rPr>
  </w:style>
  <w:style w:type="paragraph" w:styleId="HTML">
    <w:name w:val="HTML Preformatted"/>
    <w:basedOn w:val="a"/>
    <w:link w:val="HTML0"/>
    <w:uiPriority w:val="99"/>
    <w:semiHidden/>
    <w:unhideWhenUsed/>
    <w:rsid w:val="008C41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val="ru-RU"/>
    </w:rPr>
  </w:style>
  <w:style w:type="character" w:customStyle="1" w:styleId="HTML0">
    <w:name w:val="Стандартный HTML Знак"/>
    <w:basedOn w:val="a0"/>
    <w:link w:val="HTML"/>
    <w:uiPriority w:val="99"/>
    <w:semiHidden/>
    <w:rsid w:val="008C41C0"/>
    <w:rPr>
      <w:rFonts w:eastAsia="Times New Roman"/>
      <w:sz w:val="20"/>
      <w:szCs w:val="20"/>
      <w:lang w:val="ru-RU"/>
    </w:rPr>
  </w:style>
  <w:style w:type="paragraph" w:customStyle="1" w:styleId="44">
    <w:name w:val="Основной текст4"/>
    <w:basedOn w:val="a"/>
    <w:rsid w:val="002F67EB"/>
    <w:pPr>
      <w:shd w:val="clear" w:color="auto" w:fill="FFFFFF"/>
      <w:spacing w:before="240" w:after="60" w:line="0" w:lineRule="atLeast"/>
      <w:ind w:hanging="1440"/>
      <w:jc w:val="both"/>
    </w:pPr>
    <w:rPr>
      <w:rFonts w:ascii="Times New Roman" w:eastAsia="Times New Roman" w:hAnsi="Times New Roman" w:cs="Times New Roman"/>
      <w:spacing w:val="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9144">
      <w:bodyDiv w:val="1"/>
      <w:marLeft w:val="0"/>
      <w:marRight w:val="0"/>
      <w:marTop w:val="0"/>
      <w:marBottom w:val="0"/>
      <w:divBdr>
        <w:top w:val="none" w:sz="0" w:space="0" w:color="auto"/>
        <w:left w:val="none" w:sz="0" w:space="0" w:color="auto"/>
        <w:bottom w:val="none" w:sz="0" w:space="0" w:color="auto"/>
        <w:right w:val="none" w:sz="0" w:space="0" w:color="auto"/>
      </w:divBdr>
    </w:div>
    <w:div w:id="68619313">
      <w:bodyDiv w:val="1"/>
      <w:marLeft w:val="0"/>
      <w:marRight w:val="0"/>
      <w:marTop w:val="0"/>
      <w:marBottom w:val="0"/>
      <w:divBdr>
        <w:top w:val="none" w:sz="0" w:space="0" w:color="auto"/>
        <w:left w:val="none" w:sz="0" w:space="0" w:color="auto"/>
        <w:bottom w:val="none" w:sz="0" w:space="0" w:color="auto"/>
        <w:right w:val="none" w:sz="0" w:space="0" w:color="auto"/>
      </w:divBdr>
    </w:div>
    <w:div w:id="729810405">
      <w:bodyDiv w:val="1"/>
      <w:marLeft w:val="0"/>
      <w:marRight w:val="0"/>
      <w:marTop w:val="0"/>
      <w:marBottom w:val="0"/>
      <w:divBdr>
        <w:top w:val="none" w:sz="0" w:space="0" w:color="auto"/>
        <w:left w:val="none" w:sz="0" w:space="0" w:color="auto"/>
        <w:bottom w:val="none" w:sz="0" w:space="0" w:color="auto"/>
        <w:right w:val="none" w:sz="0" w:space="0" w:color="auto"/>
      </w:divBdr>
    </w:div>
    <w:div w:id="1817337810">
      <w:bodyDiv w:val="1"/>
      <w:marLeft w:val="0"/>
      <w:marRight w:val="0"/>
      <w:marTop w:val="0"/>
      <w:marBottom w:val="0"/>
      <w:divBdr>
        <w:top w:val="none" w:sz="0" w:space="0" w:color="auto"/>
        <w:left w:val="none" w:sz="0" w:space="0" w:color="auto"/>
        <w:bottom w:val="none" w:sz="0" w:space="0" w:color="auto"/>
        <w:right w:val="none" w:sz="0" w:space="0" w:color="auto"/>
      </w:divBdr>
      <w:divsChild>
        <w:div w:id="478109015">
          <w:marLeft w:val="0"/>
          <w:marRight w:val="0"/>
          <w:marTop w:val="0"/>
          <w:marBottom w:val="0"/>
          <w:divBdr>
            <w:top w:val="none" w:sz="0" w:space="0" w:color="auto"/>
            <w:left w:val="none" w:sz="0" w:space="0" w:color="auto"/>
            <w:bottom w:val="none" w:sz="0" w:space="0" w:color="auto"/>
            <w:right w:val="none" w:sz="0" w:space="0" w:color="auto"/>
          </w:divBdr>
        </w:div>
      </w:divsChild>
    </w:div>
    <w:div w:id="1978290453">
      <w:bodyDiv w:val="1"/>
      <w:marLeft w:val="0"/>
      <w:marRight w:val="0"/>
      <w:marTop w:val="0"/>
      <w:marBottom w:val="0"/>
      <w:divBdr>
        <w:top w:val="none" w:sz="0" w:space="0" w:color="auto"/>
        <w:left w:val="none" w:sz="0" w:space="0" w:color="auto"/>
        <w:bottom w:val="none" w:sz="0" w:space="0" w:color="auto"/>
        <w:right w:val="none" w:sz="0" w:space="0" w:color="auto"/>
      </w:divBdr>
      <w:divsChild>
        <w:div w:id="19451119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zrr.gov.ua/images/Razdely/Norm_docum/rishennia/pr_metod.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9497-138B-472A-A36B-E34D7457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4745</Words>
  <Characters>27053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777</cp:lastModifiedBy>
  <cp:revision>2</cp:revision>
  <cp:lastPrinted>2019-02-12T10:17:00Z</cp:lastPrinted>
  <dcterms:created xsi:type="dcterms:W3CDTF">2019-03-07T12:36:00Z</dcterms:created>
  <dcterms:modified xsi:type="dcterms:W3CDTF">2019-03-07T12:36:00Z</dcterms:modified>
</cp:coreProperties>
</file>